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777" w:rsidRDefault="006C5777" w:rsidP="005C35D8">
      <w:pPr>
        <w:spacing w:after="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VARĖNOS KRAŠTAS NAUJUOSE LEIDINIUOSE</w:t>
      </w:r>
    </w:p>
    <w:p w:rsidR="006C5777" w:rsidRDefault="006C5777" w:rsidP="005C35D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KRAŠTIEČIŲ LEIDINIAI </w:t>
      </w:r>
    </w:p>
    <w:p w:rsidR="006C5777" w:rsidRDefault="006C5777" w:rsidP="005C35D8">
      <w:pPr>
        <w:spacing w:after="0"/>
        <w:jc w:val="center"/>
        <w:rPr>
          <w:rFonts w:ascii="Times New Roman" w:hAnsi="Times New Roman" w:cs="Times New Roman"/>
          <w:b/>
          <w:sz w:val="28"/>
          <w:szCs w:val="28"/>
        </w:rPr>
      </w:pPr>
    </w:p>
    <w:p w:rsidR="00E06420" w:rsidRPr="006C5777" w:rsidRDefault="006C5777" w:rsidP="005C35D8">
      <w:pPr>
        <w:spacing w:after="0"/>
        <w:jc w:val="center"/>
        <w:rPr>
          <w:rFonts w:ascii="Times New Roman" w:hAnsi="Times New Roman" w:cs="Times New Roman"/>
          <w:b/>
          <w:sz w:val="24"/>
          <w:szCs w:val="24"/>
        </w:rPr>
      </w:pPr>
      <w:r w:rsidRPr="006C5777">
        <w:rPr>
          <w:rFonts w:ascii="Times New Roman" w:hAnsi="Times New Roman" w:cs="Times New Roman"/>
          <w:b/>
          <w:sz w:val="24"/>
          <w:szCs w:val="24"/>
        </w:rPr>
        <w:t xml:space="preserve"> Varėnos viešojoje bibliotekoje </w:t>
      </w:r>
      <w:r w:rsidR="00E06420" w:rsidRPr="006C5777">
        <w:rPr>
          <w:rFonts w:ascii="Times New Roman" w:hAnsi="Times New Roman" w:cs="Times New Roman"/>
          <w:b/>
          <w:sz w:val="24"/>
          <w:szCs w:val="24"/>
        </w:rPr>
        <w:t>2022 metais</w:t>
      </w:r>
      <w:r w:rsidR="00332395" w:rsidRPr="006C5777">
        <w:rPr>
          <w:rFonts w:ascii="Times New Roman" w:hAnsi="Times New Roman" w:cs="Times New Roman"/>
          <w:b/>
          <w:sz w:val="24"/>
          <w:szCs w:val="24"/>
        </w:rPr>
        <w:t xml:space="preserve"> gauti lediniai</w:t>
      </w:r>
    </w:p>
    <w:p w:rsidR="00E06420" w:rsidRDefault="00E06420" w:rsidP="009F4615">
      <w:pPr>
        <w:spacing w:after="0"/>
        <w:jc w:val="both"/>
        <w:rPr>
          <w:rFonts w:ascii="Times New Roman" w:hAnsi="Times New Roman" w:cs="Times New Roman"/>
          <w:b/>
          <w:sz w:val="28"/>
          <w:szCs w:val="28"/>
        </w:rPr>
      </w:pPr>
    </w:p>
    <w:p w:rsidR="00791D70" w:rsidRPr="009F4615" w:rsidRDefault="00791D70"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7300"/>
      </w:tblGrid>
      <w:tr w:rsidR="00BE1AF1" w:rsidRPr="009F4615" w:rsidTr="00262C77">
        <w:tc>
          <w:tcPr>
            <w:tcW w:w="2328" w:type="dxa"/>
          </w:tcPr>
          <w:p w:rsidR="00BE1AF1" w:rsidRPr="009F4615" w:rsidRDefault="00BE1AF1" w:rsidP="009F4615">
            <w:pPr>
              <w:jc w:val="both"/>
              <w:rPr>
                <w:rFonts w:ascii="Times New Roman" w:hAnsi="Times New Roman" w:cs="Times New Roman"/>
                <w:b/>
                <w:sz w:val="28"/>
                <w:szCs w:val="28"/>
              </w:rPr>
            </w:pPr>
            <w:r w:rsidRPr="009F4615">
              <w:rPr>
                <w:rFonts w:ascii="Times New Roman" w:hAnsi="Times New Roman" w:cs="Times New Roman"/>
                <w:b/>
                <w:sz w:val="28"/>
                <w:szCs w:val="28"/>
                <w:lang w:eastAsia="lt-LT"/>
              </w:rPr>
              <w:drawing>
                <wp:inline distT="0" distB="0" distL="0" distR="0" wp14:anchorId="60A715F7" wp14:editId="050294D4">
                  <wp:extent cx="1264920" cy="1840059"/>
                  <wp:effectExtent l="0" t="0" r="0" b="8255"/>
                  <wp:docPr id="8" name="Paveikslėlis 8" descr="D:\USER\Desktop\mANO VARGINGO GYVEN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mANO VARGINGO GYVENIM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9962" cy="1847394"/>
                          </a:xfrm>
                          <a:prstGeom prst="rect">
                            <a:avLst/>
                          </a:prstGeom>
                          <a:noFill/>
                          <a:ln>
                            <a:noFill/>
                          </a:ln>
                        </pic:spPr>
                      </pic:pic>
                    </a:graphicData>
                  </a:graphic>
                </wp:inline>
              </w:drawing>
            </w:r>
          </w:p>
        </w:tc>
        <w:tc>
          <w:tcPr>
            <w:tcW w:w="7300" w:type="dxa"/>
          </w:tcPr>
          <w:p w:rsidR="00BE1AF1" w:rsidRPr="009F4615" w:rsidRDefault="00E12C82" w:rsidP="009F4615">
            <w:pPr>
              <w:jc w:val="both"/>
              <w:rPr>
                <w:rFonts w:ascii="Times New Roman" w:hAnsi="Times New Roman" w:cs="Times New Roman"/>
                <w:b/>
                <w:sz w:val="24"/>
                <w:szCs w:val="24"/>
              </w:rPr>
            </w:pPr>
            <w:r w:rsidRPr="009F4615">
              <w:rPr>
                <w:rFonts w:ascii="Times New Roman" w:hAnsi="Times New Roman" w:cs="Times New Roman"/>
                <w:b/>
                <w:sz w:val="24"/>
                <w:szCs w:val="24"/>
              </w:rPr>
              <w:t>Vaclovas Balevičius (Nabažas)</w:t>
            </w:r>
          </w:p>
          <w:p w:rsidR="00E12C82" w:rsidRPr="009F4615" w:rsidRDefault="00E12C82" w:rsidP="009F4615">
            <w:pPr>
              <w:jc w:val="both"/>
              <w:rPr>
                <w:rFonts w:ascii="Times New Roman" w:hAnsi="Times New Roman" w:cs="Times New Roman"/>
                <w:b/>
                <w:sz w:val="24"/>
                <w:szCs w:val="24"/>
              </w:rPr>
            </w:pPr>
            <w:r w:rsidRPr="009F4615">
              <w:rPr>
                <w:rFonts w:ascii="Times New Roman" w:hAnsi="Times New Roman" w:cs="Times New Roman"/>
                <w:sz w:val="24"/>
                <w:szCs w:val="24"/>
              </w:rPr>
              <w:t xml:space="preserve">     </w:t>
            </w:r>
            <w:r w:rsidRPr="009F4615">
              <w:rPr>
                <w:rStyle w:val="Grietas"/>
                <w:rFonts w:ascii="Times New Roman" w:hAnsi="Times New Roman" w:cs="Times New Roman"/>
                <w:sz w:val="24"/>
                <w:szCs w:val="24"/>
              </w:rPr>
              <w:t>Mano</w:t>
            </w:r>
            <w:r w:rsidRPr="009F4615">
              <w:rPr>
                <w:rFonts w:ascii="Times New Roman" w:hAnsi="Times New Roman" w:cs="Times New Roman"/>
                <w:sz w:val="24"/>
                <w:szCs w:val="24"/>
              </w:rPr>
              <w:t xml:space="preserve"> </w:t>
            </w:r>
            <w:r w:rsidRPr="009F4615">
              <w:rPr>
                <w:rFonts w:ascii="Times New Roman" w:hAnsi="Times New Roman" w:cs="Times New Roman"/>
                <w:b/>
                <w:sz w:val="24"/>
                <w:szCs w:val="24"/>
              </w:rPr>
              <w:t>vargingo gyvenimo, darbų ir siekių aprašymas</w:t>
            </w:r>
            <w:r w:rsidRPr="009F4615">
              <w:rPr>
                <w:rFonts w:ascii="Times New Roman" w:hAnsi="Times New Roman" w:cs="Times New Roman"/>
                <w:sz w:val="24"/>
                <w:szCs w:val="24"/>
              </w:rPr>
              <w:t xml:space="preserve">. – Klaipėda : Klaipėdos universiteto leidykla, 2022. – 314, [1] p. </w:t>
            </w:r>
            <w:r w:rsidRPr="009F4615">
              <w:rPr>
                <w:rFonts w:ascii="Times New Roman" w:hAnsi="Times New Roman" w:cs="Times New Roman"/>
                <w:b/>
                <w:sz w:val="24"/>
                <w:szCs w:val="24"/>
              </w:rPr>
              <w:t xml:space="preserve"> </w:t>
            </w:r>
          </w:p>
          <w:p w:rsidR="008B5ECF" w:rsidRPr="009F4615" w:rsidRDefault="00E12C82" w:rsidP="009F4615">
            <w:pPr>
              <w:jc w:val="both"/>
              <w:rPr>
                <w:rFonts w:ascii="Times New Roman" w:hAnsi="Times New Roman" w:cs="Times New Roman"/>
                <w:sz w:val="24"/>
                <w:szCs w:val="24"/>
              </w:rPr>
            </w:pPr>
            <w:r w:rsidRPr="009F4615">
              <w:rPr>
                <w:rFonts w:ascii="Times New Roman" w:hAnsi="Times New Roman" w:cs="Times New Roman"/>
                <w:sz w:val="24"/>
                <w:szCs w:val="24"/>
              </w:rPr>
              <w:t xml:space="preserve"> </w:t>
            </w:r>
            <w:r w:rsidR="008B5ECF" w:rsidRPr="009F4615">
              <w:rPr>
                <w:rFonts w:ascii="Times New Roman" w:hAnsi="Times New Roman" w:cs="Times New Roman"/>
                <w:sz w:val="24"/>
                <w:szCs w:val="24"/>
              </w:rPr>
              <w:t xml:space="preserve">  Šioje knygoje publikuojami Vaclovo Balevičiaus apmąstymai, mintys, eilėraščiai. „Šį darbelį noriu palikti savo mylimiems palikuoniams. Jei jie norės mane ir apskritai praeitį kiek pažinti, atras nemažai tam medžiagos, o vietomis ir pasinaudoti kai kuo iš šito galės. Jie čia atras ir visą mano gyvenimo kelią – ne vien kūno ir sielos, visiškai natūralų, nuogą, su visomis žmogaus silpnybėmis...“ rašė V. Balevičius. </w:t>
            </w:r>
          </w:p>
        </w:tc>
      </w:tr>
    </w:tbl>
    <w:p w:rsidR="00BE1AF1" w:rsidRPr="009F4615" w:rsidRDefault="00BE1AF1"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7365"/>
      </w:tblGrid>
      <w:tr w:rsidR="00E12C82" w:rsidRPr="009F4615" w:rsidTr="00262C77">
        <w:tc>
          <w:tcPr>
            <w:tcW w:w="2263" w:type="dxa"/>
          </w:tcPr>
          <w:p w:rsidR="00E12C82" w:rsidRPr="009F4615" w:rsidRDefault="00E12C82" w:rsidP="009F4615">
            <w:pPr>
              <w:jc w:val="both"/>
              <w:rPr>
                <w:rFonts w:ascii="Times New Roman" w:hAnsi="Times New Roman" w:cs="Times New Roman"/>
                <w:b/>
                <w:sz w:val="28"/>
                <w:szCs w:val="28"/>
              </w:rPr>
            </w:pPr>
            <w:r w:rsidRPr="009F4615">
              <w:rPr>
                <w:rFonts w:ascii="Times New Roman" w:hAnsi="Times New Roman" w:cs="Times New Roman"/>
                <w:b/>
                <w:sz w:val="28"/>
                <w:szCs w:val="28"/>
                <w:lang w:eastAsia="lt-LT"/>
              </w:rPr>
              <w:drawing>
                <wp:inline distT="0" distB="0" distL="0" distR="0" wp14:anchorId="2F42ABE4" wp14:editId="2BC9294A">
                  <wp:extent cx="1395078" cy="2000250"/>
                  <wp:effectExtent l="0" t="0" r="0" b="0"/>
                  <wp:docPr id="9" name="Paveikslėlis 9" descr="D:\USER\Desktop\gYVENIMO KASDIENYB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gYVENIMO KASDIENYBĖ.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813" cy="2008472"/>
                          </a:xfrm>
                          <a:prstGeom prst="rect">
                            <a:avLst/>
                          </a:prstGeom>
                          <a:noFill/>
                          <a:ln>
                            <a:noFill/>
                          </a:ln>
                        </pic:spPr>
                      </pic:pic>
                    </a:graphicData>
                  </a:graphic>
                </wp:inline>
              </w:drawing>
            </w:r>
          </w:p>
        </w:tc>
        <w:tc>
          <w:tcPr>
            <w:tcW w:w="7365" w:type="dxa"/>
          </w:tcPr>
          <w:p w:rsidR="007F516D" w:rsidRDefault="007F516D" w:rsidP="009F4615">
            <w:pPr>
              <w:jc w:val="both"/>
              <w:rPr>
                <w:rFonts w:ascii="Times New Roman" w:hAnsi="Times New Roman" w:cs="Times New Roman"/>
                <w:b/>
                <w:sz w:val="24"/>
                <w:szCs w:val="24"/>
              </w:rPr>
            </w:pPr>
          </w:p>
          <w:p w:rsidR="00E12C82" w:rsidRPr="009F4615" w:rsidRDefault="00E12C82" w:rsidP="009F4615">
            <w:pPr>
              <w:jc w:val="both"/>
              <w:rPr>
                <w:rStyle w:val="Grietas"/>
              </w:rPr>
            </w:pPr>
            <w:r w:rsidRPr="009F4615">
              <w:rPr>
                <w:rFonts w:ascii="Times New Roman" w:hAnsi="Times New Roman" w:cs="Times New Roman"/>
                <w:b/>
                <w:sz w:val="24"/>
                <w:szCs w:val="24"/>
              </w:rPr>
              <w:t>Vaclovas Balevičius (Nabažas</w:t>
            </w:r>
            <w:r w:rsidRPr="009F4615">
              <w:t>)</w:t>
            </w:r>
          </w:p>
          <w:p w:rsidR="00E12C82" w:rsidRPr="009F4615" w:rsidRDefault="00E12C82" w:rsidP="009F4615">
            <w:pPr>
              <w:jc w:val="both"/>
              <w:rPr>
                <w:rFonts w:ascii="Times New Roman" w:hAnsi="Times New Roman" w:cs="Times New Roman"/>
                <w:sz w:val="24"/>
                <w:szCs w:val="24"/>
              </w:rPr>
            </w:pPr>
            <w:r w:rsidRPr="009F4615">
              <w:rPr>
                <w:rStyle w:val="Grietas"/>
                <w:rFonts w:ascii="Times New Roman" w:hAnsi="Times New Roman" w:cs="Times New Roman"/>
                <w:sz w:val="24"/>
                <w:szCs w:val="24"/>
              </w:rPr>
              <w:t>Gyvenimo</w:t>
            </w:r>
            <w:r w:rsidRPr="009F4615">
              <w:rPr>
                <w:rFonts w:ascii="Times New Roman" w:hAnsi="Times New Roman" w:cs="Times New Roman"/>
                <w:sz w:val="24"/>
                <w:szCs w:val="24"/>
              </w:rPr>
              <w:t xml:space="preserve"> kasdienybė (1930–1986) : dienoraščiai . – Klaipėda : Klaipėdos universiteto leidykla, 2022. – 390, [1] p.</w:t>
            </w:r>
          </w:p>
          <w:p w:rsidR="00E12C82" w:rsidRPr="009F4615" w:rsidRDefault="00E12C82" w:rsidP="009F4615">
            <w:pPr>
              <w:jc w:val="both"/>
              <w:rPr>
                <w:rFonts w:ascii="Times New Roman" w:hAnsi="Times New Roman" w:cs="Times New Roman"/>
                <w:b/>
                <w:sz w:val="28"/>
                <w:szCs w:val="28"/>
              </w:rPr>
            </w:pPr>
            <w:r w:rsidRPr="009F4615">
              <w:rPr>
                <w:rFonts w:ascii="Times New Roman" w:hAnsi="Times New Roman" w:cs="Times New Roman"/>
                <w:b/>
                <w:sz w:val="24"/>
                <w:szCs w:val="24"/>
              </w:rPr>
              <w:t xml:space="preserve">     </w:t>
            </w:r>
            <w:r w:rsidR="008B5ECF" w:rsidRPr="009F4615">
              <w:rPr>
                <w:rFonts w:ascii="Times New Roman" w:hAnsi="Times New Roman" w:cs="Times New Roman"/>
                <w:sz w:val="24"/>
                <w:szCs w:val="24"/>
              </w:rPr>
              <w:t>Kaimo mokytojas Vaclovas Balevičius (1907-1994) iš Margionių kaimo visą gyvenimą rašė dienoraštį. Rašė nuoširdžiai ir atvirai apie viską. Šioje knygoje publikuojami</w:t>
            </w:r>
            <w:r w:rsidR="00C65FAC">
              <w:rPr>
                <w:rFonts w:ascii="Times New Roman" w:hAnsi="Times New Roman" w:cs="Times New Roman"/>
                <w:sz w:val="24"/>
                <w:szCs w:val="24"/>
              </w:rPr>
              <w:t xml:space="preserve"> Vaclovo B</w:t>
            </w:r>
            <w:r w:rsidR="008B5ECF" w:rsidRPr="009F4615">
              <w:rPr>
                <w:rFonts w:ascii="Times New Roman" w:hAnsi="Times New Roman" w:cs="Times New Roman"/>
                <w:sz w:val="24"/>
                <w:szCs w:val="24"/>
              </w:rPr>
              <w:t>alevičiaus dienoraščiai.</w:t>
            </w:r>
          </w:p>
        </w:tc>
      </w:tr>
    </w:tbl>
    <w:p w:rsidR="00F806E6" w:rsidRPr="009F4615" w:rsidRDefault="00F806E6" w:rsidP="009F4615">
      <w:pPr>
        <w:spacing w:after="0"/>
        <w:jc w:val="both"/>
        <w:rPr>
          <w:rFonts w:ascii="Times New Roman" w:hAnsi="Times New Roman" w:cs="Times New Roman"/>
          <w:b/>
          <w:i/>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7312"/>
      </w:tblGrid>
      <w:tr w:rsidR="00F806E6" w:rsidRPr="009F4615" w:rsidTr="00921CAB">
        <w:tc>
          <w:tcPr>
            <w:tcW w:w="2316" w:type="dxa"/>
          </w:tcPr>
          <w:p w:rsidR="00F806E6" w:rsidRPr="009F4615" w:rsidRDefault="00F806E6" w:rsidP="009F4615">
            <w:pPr>
              <w:jc w:val="both"/>
              <w:rPr>
                <w:rFonts w:ascii="Times New Roman" w:hAnsi="Times New Roman" w:cs="Times New Roman"/>
                <w:b/>
                <w:sz w:val="24"/>
                <w:szCs w:val="24"/>
              </w:rPr>
            </w:pPr>
            <w:r w:rsidRPr="009F4615">
              <w:rPr>
                <w:lang w:eastAsia="lt-LT"/>
              </w:rPr>
              <w:drawing>
                <wp:inline distT="0" distB="0" distL="0" distR="0" wp14:anchorId="2674C300" wp14:editId="6869A2D3">
                  <wp:extent cx="1333500" cy="1987550"/>
                  <wp:effectExtent l="0" t="0" r="0" b="0"/>
                  <wp:docPr id="15" name="Paveikslėlis 15" descr="Džiaugsmo virtuvė. Metai pagal šventąją Hildegardą | Jolita Bernotienė, Onutė Grigai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žiaugsmo virtuvė. Metai pagal šventąją Hildegardą | Jolita Bernotienė, Onutė Grigaitė"/>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2797" cy="2001407"/>
                          </a:xfrm>
                          <a:prstGeom prst="rect">
                            <a:avLst/>
                          </a:prstGeom>
                          <a:noFill/>
                          <a:ln>
                            <a:noFill/>
                          </a:ln>
                        </pic:spPr>
                      </pic:pic>
                    </a:graphicData>
                  </a:graphic>
                </wp:inline>
              </w:drawing>
            </w:r>
          </w:p>
        </w:tc>
        <w:tc>
          <w:tcPr>
            <w:tcW w:w="7312" w:type="dxa"/>
          </w:tcPr>
          <w:p w:rsidR="00F806E6" w:rsidRPr="009F4615" w:rsidRDefault="00F806E6"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Bernotienė, Jolita</w:t>
            </w:r>
          </w:p>
          <w:p w:rsidR="00F806E6" w:rsidRPr="009F4615" w:rsidRDefault="00F806E6" w:rsidP="009F4615">
            <w:pPr>
              <w:ind w:firstLine="500"/>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sz w:val="24"/>
                <w:szCs w:val="24"/>
                <w:lang w:eastAsia="lt-LT"/>
              </w:rPr>
              <w:t>Džiaugsmo virtuvė</w:t>
            </w:r>
            <w:r w:rsidRPr="009F4615">
              <w:rPr>
                <w:rFonts w:ascii="Times New Roman" w:eastAsia="Times New Roman" w:hAnsi="Times New Roman" w:cs="Times New Roman"/>
                <w:sz w:val="24"/>
                <w:szCs w:val="24"/>
                <w:lang w:eastAsia="lt-LT"/>
              </w:rPr>
              <w:t xml:space="preserve"> : metai pagal šventąją Hildegardą / Jolita Bernotienė ; </w:t>
            </w:r>
            <w:r w:rsidRPr="009F4615">
              <w:rPr>
                <w:rFonts w:ascii="Times New Roman" w:eastAsia="Times New Roman" w:hAnsi="Times New Roman" w:cs="Times New Roman"/>
                <w:b/>
                <w:sz w:val="24"/>
                <w:szCs w:val="24"/>
                <w:lang w:eastAsia="lt-LT"/>
              </w:rPr>
              <w:t>Onutė Grigaitė</w:t>
            </w:r>
            <w:r w:rsidRPr="009F4615">
              <w:rPr>
                <w:rFonts w:ascii="Times New Roman" w:eastAsia="Times New Roman" w:hAnsi="Times New Roman" w:cs="Times New Roman"/>
                <w:sz w:val="24"/>
                <w:szCs w:val="24"/>
                <w:lang w:eastAsia="lt-LT"/>
              </w:rPr>
              <w:t>. – Vilnius : Aukso žuvys, 2022. – 219, [1] p</w:t>
            </w:r>
          </w:p>
          <w:p w:rsidR="00F806E6" w:rsidRPr="009F4615" w:rsidRDefault="00F806E6" w:rsidP="009F4615">
            <w:pPr>
              <w:jc w:val="both"/>
              <w:rPr>
                <w:rFonts w:ascii="Times New Roman" w:hAnsi="Times New Roman" w:cs="Times New Roman"/>
                <w:b/>
                <w:sz w:val="24"/>
                <w:szCs w:val="24"/>
              </w:rPr>
            </w:pPr>
            <w:r w:rsidRPr="009F4615">
              <w:rPr>
                <w:rFonts w:ascii="Times New Roman" w:hAnsi="Times New Roman" w:cs="Times New Roman"/>
                <w:sz w:val="24"/>
                <w:szCs w:val="24"/>
              </w:rPr>
              <w:t xml:space="preserve">Tai pažintinė gastronominė knyga apie viduramžių vienuolę, mistikę, Bažnyčios mokytoją, gydytoją, žolininkę, filosofę, muzikę ir šviesuolę Šv. Hildegardą Bingenietę. </w:t>
            </w:r>
            <w:r w:rsidR="005D4063" w:rsidRPr="009F4615">
              <w:rPr>
                <w:rFonts w:ascii="Times New Roman" w:hAnsi="Times New Roman" w:cs="Times New Roman"/>
                <w:sz w:val="24"/>
                <w:szCs w:val="24"/>
              </w:rPr>
              <w:t xml:space="preserve">Knygos autorės Jolita Bernotienė ir </w:t>
            </w:r>
            <w:r w:rsidR="005D4063" w:rsidRPr="009F4615">
              <w:rPr>
                <w:rFonts w:ascii="Times New Roman" w:hAnsi="Times New Roman" w:cs="Times New Roman"/>
                <w:b/>
                <w:sz w:val="24"/>
                <w:szCs w:val="24"/>
              </w:rPr>
              <w:t>Onutė Grigaitė</w:t>
            </w:r>
            <w:r w:rsidR="005D4063" w:rsidRPr="009F4615">
              <w:rPr>
                <w:rFonts w:ascii="Times New Roman" w:hAnsi="Times New Roman" w:cs="Times New Roman"/>
                <w:sz w:val="24"/>
                <w:szCs w:val="24"/>
              </w:rPr>
              <w:t xml:space="preserve"> atskleidžia šventosios gyvenimo kelią ir mokymą, supažindina su jos puoselėtos sveikos gyvensenos ir mitybos principais.  Čia pateikiami šiuolaikiškai i</w:t>
            </w:r>
            <w:r w:rsidR="00791D70">
              <w:rPr>
                <w:rFonts w:ascii="Times New Roman" w:hAnsi="Times New Roman" w:cs="Times New Roman"/>
                <w:sz w:val="24"/>
                <w:szCs w:val="24"/>
              </w:rPr>
              <w:t>n</w:t>
            </w:r>
            <w:r w:rsidR="005D4063" w:rsidRPr="009F4615">
              <w:rPr>
                <w:rFonts w:ascii="Times New Roman" w:hAnsi="Times New Roman" w:cs="Times New Roman"/>
                <w:sz w:val="24"/>
                <w:szCs w:val="24"/>
              </w:rPr>
              <w:t>terpretuoti patiekalų receptai, kuriuose da</w:t>
            </w:r>
            <w:r w:rsidR="00791D70">
              <w:rPr>
                <w:rFonts w:ascii="Times New Roman" w:hAnsi="Times New Roman" w:cs="Times New Roman"/>
                <w:sz w:val="24"/>
                <w:szCs w:val="24"/>
              </w:rPr>
              <w:t>ugybė sezoninių augalų iš mūsų l</w:t>
            </w:r>
            <w:r w:rsidR="005D4063" w:rsidRPr="009F4615">
              <w:rPr>
                <w:rFonts w:ascii="Times New Roman" w:hAnsi="Times New Roman" w:cs="Times New Roman"/>
                <w:sz w:val="24"/>
                <w:szCs w:val="24"/>
              </w:rPr>
              <w:t xml:space="preserve">aukų, pievų, daržų ir sodų. </w:t>
            </w:r>
          </w:p>
        </w:tc>
      </w:tr>
    </w:tbl>
    <w:p w:rsidR="00BE1AF1" w:rsidRPr="009F4615" w:rsidRDefault="00BE1AF1"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6739"/>
      </w:tblGrid>
      <w:tr w:rsidR="00C46E05" w:rsidRPr="009F4615" w:rsidTr="00262C77">
        <w:tc>
          <w:tcPr>
            <w:tcW w:w="2889" w:type="dxa"/>
          </w:tcPr>
          <w:p w:rsidR="00C46E05" w:rsidRPr="009F4615" w:rsidRDefault="00C46E05" w:rsidP="009F4615">
            <w:pPr>
              <w:jc w:val="both"/>
              <w:rPr>
                <w:rFonts w:ascii="Times New Roman" w:hAnsi="Times New Roman" w:cs="Times New Roman"/>
                <w:b/>
                <w:sz w:val="28"/>
                <w:szCs w:val="28"/>
              </w:rPr>
            </w:pPr>
            <w:r w:rsidRPr="009F4615">
              <w:rPr>
                <w:lang w:eastAsia="lt-LT"/>
              </w:rPr>
              <w:lastRenderedPageBreak/>
              <w:drawing>
                <wp:inline distT="0" distB="0" distL="0" distR="0" wp14:anchorId="3F9D928B" wp14:editId="1B0BAEE6">
                  <wp:extent cx="1697558" cy="2402205"/>
                  <wp:effectExtent l="0" t="0" r="0" b="0"/>
                  <wp:docPr id="1" name="Paveikslėlis 1" descr="Dainava 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nava 202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843" cy="2422419"/>
                          </a:xfrm>
                          <a:prstGeom prst="rect">
                            <a:avLst/>
                          </a:prstGeom>
                          <a:noFill/>
                          <a:ln>
                            <a:noFill/>
                          </a:ln>
                        </pic:spPr>
                      </pic:pic>
                    </a:graphicData>
                  </a:graphic>
                </wp:inline>
              </w:drawing>
            </w:r>
          </w:p>
        </w:tc>
        <w:tc>
          <w:tcPr>
            <w:tcW w:w="6739" w:type="dxa"/>
          </w:tcPr>
          <w:p w:rsidR="00C46E05" w:rsidRPr="009F4615" w:rsidRDefault="00C46E05" w:rsidP="009F4615">
            <w:pPr>
              <w:jc w:val="both"/>
              <w:rPr>
                <w:rFonts w:ascii="Times New Roman" w:hAnsi="Times New Roman" w:cs="Times New Roman"/>
                <w:sz w:val="24"/>
                <w:szCs w:val="24"/>
              </w:rPr>
            </w:pPr>
            <w:r w:rsidRPr="009F4615">
              <w:rPr>
                <w:rFonts w:ascii="Times New Roman" w:hAnsi="Times New Roman" w:cs="Times New Roman"/>
                <w:b/>
                <w:sz w:val="24"/>
                <w:szCs w:val="24"/>
              </w:rPr>
              <w:t>Dainava</w:t>
            </w:r>
            <w:r w:rsidRPr="009F4615">
              <w:rPr>
                <w:rFonts w:ascii="Times New Roman" w:hAnsi="Times New Roman" w:cs="Times New Roman"/>
                <w:sz w:val="24"/>
                <w:szCs w:val="24"/>
              </w:rPr>
              <w:t xml:space="preserve"> : dzūkų kultūros žurnalas.- 2022, NR. 1</w:t>
            </w:r>
          </w:p>
          <w:p w:rsidR="00C46E05" w:rsidRPr="009F4615" w:rsidRDefault="00C46E05" w:rsidP="009F4615">
            <w:pPr>
              <w:jc w:val="both"/>
              <w:rPr>
                <w:rFonts w:ascii="Times New Roman" w:hAnsi="Times New Roman" w:cs="Times New Roman"/>
                <w:b/>
                <w:sz w:val="24"/>
                <w:szCs w:val="24"/>
              </w:rPr>
            </w:pPr>
            <w:r w:rsidRPr="009F4615">
              <w:rPr>
                <w:rStyle w:val="Grietas"/>
                <w:rFonts w:ascii="Times New Roman" w:hAnsi="Times New Roman" w:cs="Times New Roman"/>
                <w:b w:val="0"/>
                <w:sz w:val="24"/>
                <w:szCs w:val="24"/>
              </w:rPr>
              <w:t xml:space="preserve">Algimantas Černiauskas </w:t>
            </w:r>
            <w:r w:rsidRPr="009F4615">
              <w:rPr>
                <w:rFonts w:ascii="Times New Roman" w:hAnsi="Times New Roman" w:cs="Times New Roman"/>
                <w:b/>
                <w:sz w:val="24"/>
                <w:szCs w:val="24"/>
              </w:rPr>
              <w:t>s</w:t>
            </w:r>
            <w:r w:rsidRPr="009F4615">
              <w:rPr>
                <w:rFonts w:ascii="Times New Roman" w:hAnsi="Times New Roman" w:cs="Times New Roman"/>
                <w:sz w:val="24"/>
                <w:szCs w:val="24"/>
              </w:rPr>
              <w:t>traipsnyje</w:t>
            </w:r>
            <w:r w:rsidRPr="009F4615">
              <w:rPr>
                <w:rStyle w:val="Grietas"/>
                <w:rFonts w:ascii="Times New Roman" w:hAnsi="Times New Roman" w:cs="Times New Roman"/>
                <w:b w:val="0"/>
                <w:sz w:val="24"/>
                <w:szCs w:val="24"/>
              </w:rPr>
              <w:t xml:space="preserve"> „Užeiviai „Čiulba ulba“</w:t>
            </w:r>
            <w:r w:rsidRPr="009F4615">
              <w:rPr>
                <w:rStyle w:val="Grietas"/>
                <w:rFonts w:ascii="Times New Roman" w:hAnsi="Times New Roman" w:cs="Times New Roman"/>
                <w:sz w:val="24"/>
                <w:szCs w:val="24"/>
              </w:rPr>
              <w:t xml:space="preserve"> </w:t>
            </w:r>
            <w:r w:rsidRPr="009F4615">
              <w:rPr>
                <w:rFonts w:ascii="Times New Roman" w:hAnsi="Times New Roman" w:cs="Times New Roman"/>
                <w:sz w:val="24"/>
                <w:szCs w:val="24"/>
              </w:rPr>
              <w:t>šviesoje“ pasakoja apie festivalyje „Čiulba ulba“ vykusią diskusiją „Užaivys Dzūkijos kaiman vietos bendruomenės akim: amžinai svecimas ar būsimas viecinis“.</w:t>
            </w:r>
            <w:r w:rsidR="009855EE" w:rsidRPr="009F4615">
              <w:rPr>
                <w:rFonts w:ascii="Times New Roman" w:hAnsi="Times New Roman" w:cs="Times New Roman"/>
                <w:sz w:val="24"/>
                <w:szCs w:val="24"/>
              </w:rPr>
              <w:t xml:space="preserve"> E</w:t>
            </w:r>
            <w:r w:rsidR="009855EE" w:rsidRPr="009F4615">
              <w:rPr>
                <w:rStyle w:val="Grietas"/>
                <w:rFonts w:ascii="Times New Roman" w:hAnsi="Times New Roman" w:cs="Times New Roman"/>
                <w:b w:val="0"/>
                <w:sz w:val="24"/>
                <w:szCs w:val="24"/>
              </w:rPr>
              <w:t xml:space="preserve">glė Kašėtienė </w:t>
            </w:r>
            <w:r w:rsidR="009855EE" w:rsidRPr="009F4615">
              <w:rPr>
                <w:rFonts w:ascii="Times New Roman" w:hAnsi="Times New Roman" w:cs="Times New Roman"/>
                <w:sz w:val="24"/>
                <w:szCs w:val="24"/>
              </w:rPr>
              <w:t xml:space="preserve">straipsnyje </w:t>
            </w:r>
            <w:r w:rsidR="009855EE" w:rsidRPr="009F4615">
              <w:rPr>
                <w:rStyle w:val="Grietas"/>
                <w:rFonts w:ascii="Times New Roman" w:hAnsi="Times New Roman" w:cs="Times New Roman"/>
                <w:sz w:val="24"/>
                <w:szCs w:val="24"/>
              </w:rPr>
              <w:t>„</w:t>
            </w:r>
            <w:r w:rsidR="009855EE" w:rsidRPr="009F4615">
              <w:rPr>
                <w:rStyle w:val="Grietas"/>
                <w:rFonts w:ascii="Times New Roman" w:hAnsi="Times New Roman" w:cs="Times New Roman"/>
                <w:b w:val="0"/>
                <w:sz w:val="24"/>
                <w:szCs w:val="24"/>
              </w:rPr>
              <w:t>Dzūkų kultūros renesansas pats savaime neįvyks arba kaip kilo</w:t>
            </w:r>
            <w:r w:rsidR="009855EE" w:rsidRPr="009F4615">
              <w:rPr>
                <w:rStyle w:val="Grietas"/>
                <w:rFonts w:ascii="Times New Roman" w:hAnsi="Times New Roman" w:cs="Times New Roman"/>
                <w:sz w:val="24"/>
                <w:szCs w:val="24"/>
              </w:rPr>
              <w:t xml:space="preserve"> </w:t>
            </w:r>
            <w:r w:rsidR="009855EE" w:rsidRPr="009F4615">
              <w:rPr>
                <w:rStyle w:val="Grietas"/>
                <w:rFonts w:ascii="Times New Roman" w:hAnsi="Times New Roman" w:cs="Times New Roman"/>
                <w:b w:val="0"/>
                <w:sz w:val="24"/>
                <w:szCs w:val="24"/>
              </w:rPr>
              <w:t>sumanymas rengti festivalį dzūkų kultūros renesansas pats savaime neįvyks arba kaip kilo sumanymas rengti festivalį</w:t>
            </w:r>
            <w:r w:rsidR="009855EE" w:rsidRPr="009F4615">
              <w:rPr>
                <w:rStyle w:val="Grietas"/>
                <w:rFonts w:ascii="Times New Roman" w:hAnsi="Times New Roman" w:cs="Times New Roman"/>
                <w:sz w:val="24"/>
                <w:szCs w:val="24"/>
              </w:rPr>
              <w:t xml:space="preserve"> </w:t>
            </w:r>
            <w:r w:rsidR="009855EE" w:rsidRPr="009F4615">
              <w:rPr>
                <w:rStyle w:val="Grietas"/>
                <w:rFonts w:ascii="Times New Roman" w:hAnsi="Times New Roman" w:cs="Times New Roman"/>
                <w:b w:val="0"/>
                <w:sz w:val="24"/>
                <w:szCs w:val="24"/>
              </w:rPr>
              <w:t>„Čiulba ulba“</w:t>
            </w:r>
            <w:r w:rsidR="009855EE" w:rsidRPr="009F4615">
              <w:rPr>
                <w:rStyle w:val="Grietas"/>
                <w:rFonts w:ascii="Times New Roman" w:hAnsi="Times New Roman" w:cs="Times New Roman"/>
                <w:sz w:val="24"/>
                <w:szCs w:val="24"/>
              </w:rPr>
              <w:t xml:space="preserve"> </w:t>
            </w:r>
            <w:r w:rsidR="009855EE" w:rsidRPr="009F4615">
              <w:rPr>
                <w:rFonts w:ascii="Times New Roman" w:hAnsi="Times New Roman" w:cs="Times New Roman"/>
                <w:sz w:val="24"/>
                <w:szCs w:val="24"/>
              </w:rPr>
              <w:t xml:space="preserve">tęsia jau anksčiau pradėtą pasakojimą apie šio sumanymo kūrimą, motyvaciją ir augimą. </w:t>
            </w:r>
            <w:r w:rsidR="009855EE" w:rsidRPr="009F4615">
              <w:rPr>
                <w:rStyle w:val="Grietas"/>
                <w:rFonts w:ascii="Times New Roman" w:hAnsi="Times New Roman" w:cs="Times New Roman"/>
                <w:b w:val="0"/>
                <w:sz w:val="24"/>
                <w:szCs w:val="24"/>
              </w:rPr>
              <w:t>Giedrė Karlonaitė</w:t>
            </w:r>
            <w:r w:rsidR="009855EE" w:rsidRPr="009F4615">
              <w:rPr>
                <w:rStyle w:val="Grietas"/>
                <w:rFonts w:ascii="Times New Roman" w:hAnsi="Times New Roman" w:cs="Times New Roman"/>
                <w:sz w:val="24"/>
                <w:szCs w:val="24"/>
              </w:rPr>
              <w:t xml:space="preserve"> </w:t>
            </w:r>
            <w:r w:rsidR="009855EE" w:rsidRPr="009F4615">
              <w:rPr>
                <w:rFonts w:ascii="Times New Roman" w:hAnsi="Times New Roman" w:cs="Times New Roman"/>
                <w:sz w:val="24"/>
                <w:szCs w:val="24"/>
              </w:rPr>
              <w:t>straipsnyje</w:t>
            </w:r>
            <w:r w:rsidR="009855EE" w:rsidRPr="009F4615">
              <w:rPr>
                <w:rStyle w:val="Grietas"/>
                <w:rFonts w:ascii="Times New Roman" w:hAnsi="Times New Roman" w:cs="Times New Roman"/>
                <w:sz w:val="24"/>
                <w:szCs w:val="24"/>
              </w:rPr>
              <w:t xml:space="preserve"> </w:t>
            </w:r>
            <w:r w:rsidR="009855EE" w:rsidRPr="009F4615">
              <w:rPr>
                <w:rStyle w:val="Grietas"/>
                <w:rFonts w:ascii="Times New Roman" w:hAnsi="Times New Roman" w:cs="Times New Roman"/>
                <w:b w:val="0"/>
                <w:sz w:val="24"/>
                <w:szCs w:val="24"/>
              </w:rPr>
              <w:t>„Varėnos ir Druskininkų kraštų gyvenimas Lenkijos okupacijos metais“</w:t>
            </w:r>
            <w:r w:rsidR="009855EE" w:rsidRPr="009F4615">
              <w:rPr>
                <w:rStyle w:val="Grietas"/>
                <w:rFonts w:ascii="Times New Roman" w:hAnsi="Times New Roman" w:cs="Times New Roman"/>
                <w:sz w:val="24"/>
                <w:szCs w:val="24"/>
              </w:rPr>
              <w:t xml:space="preserve"> </w:t>
            </w:r>
            <w:r w:rsidR="009855EE" w:rsidRPr="009F4615">
              <w:rPr>
                <w:rFonts w:ascii="Times New Roman" w:hAnsi="Times New Roman" w:cs="Times New Roman"/>
                <w:sz w:val="24"/>
                <w:szCs w:val="24"/>
              </w:rPr>
              <w:t>pristato savo tyrinėjimų rezultatus ir kviečia prisijungti norinčius ir turinčius ką pasak</w:t>
            </w:r>
            <w:r w:rsidR="007F516D">
              <w:rPr>
                <w:rFonts w:ascii="Times New Roman" w:hAnsi="Times New Roman" w:cs="Times New Roman"/>
                <w:sz w:val="24"/>
                <w:szCs w:val="24"/>
              </w:rPr>
              <w:t>yti prie jos tyrinėjamos temos,</w:t>
            </w:r>
            <w:r w:rsidR="009855EE" w:rsidRPr="009F4615">
              <w:rPr>
                <w:rFonts w:ascii="Times New Roman" w:hAnsi="Times New Roman" w:cs="Times New Roman"/>
                <w:sz w:val="24"/>
                <w:szCs w:val="24"/>
              </w:rPr>
              <w:t xml:space="preserve"> </w:t>
            </w:r>
            <w:r w:rsidR="009855EE" w:rsidRPr="009F4615">
              <w:rPr>
                <w:rStyle w:val="Grietas"/>
                <w:rFonts w:ascii="Times New Roman" w:hAnsi="Times New Roman" w:cs="Times New Roman"/>
                <w:b w:val="0"/>
                <w:sz w:val="24"/>
                <w:szCs w:val="24"/>
              </w:rPr>
              <w:t xml:space="preserve">Rūta Averkienė </w:t>
            </w:r>
            <w:r w:rsidR="009855EE" w:rsidRPr="009F4615">
              <w:rPr>
                <w:rFonts w:ascii="Times New Roman" w:hAnsi="Times New Roman" w:cs="Times New Roman"/>
                <w:sz w:val="24"/>
                <w:szCs w:val="24"/>
              </w:rPr>
              <w:t>straipsnyje</w:t>
            </w:r>
            <w:r w:rsidR="009855EE" w:rsidRPr="009F4615">
              <w:rPr>
                <w:rFonts w:ascii="Times New Roman" w:hAnsi="Times New Roman" w:cs="Times New Roman"/>
                <w:b/>
                <w:sz w:val="24"/>
                <w:szCs w:val="24"/>
              </w:rPr>
              <w:t xml:space="preserve"> „</w:t>
            </w:r>
            <w:r w:rsidR="009855EE" w:rsidRPr="009F4615">
              <w:rPr>
                <w:rStyle w:val="Grietas"/>
                <w:rFonts w:ascii="Times New Roman" w:hAnsi="Times New Roman" w:cs="Times New Roman"/>
                <w:b w:val="0"/>
                <w:sz w:val="24"/>
                <w:szCs w:val="24"/>
              </w:rPr>
              <w:t>Saulės Lazaravičienės juostos, verbos ir sodai“</w:t>
            </w:r>
            <w:r w:rsidR="009855EE" w:rsidRPr="009F4615">
              <w:rPr>
                <w:rFonts w:ascii="Times New Roman" w:hAnsi="Times New Roman" w:cs="Times New Roman"/>
                <w:sz w:val="24"/>
                <w:szCs w:val="24"/>
              </w:rPr>
              <w:t xml:space="preserve"> pristato šią talentingąją, nuostabią etnokultūros tradicijų puoselėtoją, </w:t>
            </w:r>
            <w:r w:rsidR="009855EE" w:rsidRPr="009F4615">
              <w:rPr>
                <w:rStyle w:val="Grietas"/>
                <w:rFonts w:ascii="Times New Roman" w:hAnsi="Times New Roman" w:cs="Times New Roman"/>
                <w:b w:val="0"/>
                <w:sz w:val="24"/>
                <w:szCs w:val="24"/>
              </w:rPr>
              <w:t>Dalios</w:t>
            </w:r>
            <w:r w:rsidR="009855EE" w:rsidRPr="009F4615">
              <w:rPr>
                <w:rStyle w:val="Grietas"/>
                <w:rFonts w:ascii="Times New Roman" w:hAnsi="Times New Roman" w:cs="Times New Roman"/>
                <w:sz w:val="24"/>
                <w:szCs w:val="24"/>
              </w:rPr>
              <w:t xml:space="preserve"> </w:t>
            </w:r>
            <w:r w:rsidR="009855EE" w:rsidRPr="009F4615">
              <w:rPr>
                <w:rStyle w:val="Grietas"/>
                <w:rFonts w:ascii="Times New Roman" w:hAnsi="Times New Roman" w:cs="Times New Roman"/>
                <w:b w:val="0"/>
                <w:sz w:val="24"/>
                <w:szCs w:val="24"/>
              </w:rPr>
              <w:t>Blažulionytės </w:t>
            </w:r>
            <w:r w:rsidR="009855EE" w:rsidRPr="009F4615">
              <w:rPr>
                <w:rStyle w:val="Grietas"/>
                <w:rFonts w:ascii="Times New Roman" w:hAnsi="Times New Roman" w:cs="Times New Roman"/>
                <w:sz w:val="24"/>
                <w:szCs w:val="24"/>
              </w:rPr>
              <w:t xml:space="preserve"> </w:t>
            </w:r>
            <w:r w:rsidR="009855EE" w:rsidRPr="009F4615">
              <w:rPr>
                <w:rFonts w:ascii="Times New Roman" w:hAnsi="Times New Roman" w:cs="Times New Roman"/>
                <w:sz w:val="24"/>
                <w:szCs w:val="24"/>
              </w:rPr>
              <w:t>straipsnyje</w:t>
            </w:r>
            <w:r w:rsidR="009855EE" w:rsidRPr="009F4615">
              <w:rPr>
                <w:rStyle w:val="Grietas"/>
                <w:rFonts w:ascii="Times New Roman" w:hAnsi="Times New Roman" w:cs="Times New Roman"/>
                <w:sz w:val="24"/>
                <w:szCs w:val="24"/>
              </w:rPr>
              <w:t xml:space="preserve"> „</w:t>
            </w:r>
            <w:r w:rsidR="009855EE" w:rsidRPr="009F4615">
              <w:rPr>
                <w:rStyle w:val="Grietas"/>
                <w:rFonts w:ascii="Times New Roman" w:hAnsi="Times New Roman" w:cs="Times New Roman"/>
                <w:b w:val="0"/>
                <w:sz w:val="24"/>
                <w:szCs w:val="24"/>
              </w:rPr>
              <w:t>Šilinių dzūkų grybavimo tradicija</w:t>
            </w:r>
            <w:r w:rsidR="009855EE" w:rsidRPr="009F4615">
              <w:rPr>
                <w:rFonts w:ascii="Times New Roman" w:hAnsi="Times New Roman" w:cs="Times New Roman"/>
                <w:sz w:val="24"/>
                <w:szCs w:val="24"/>
              </w:rPr>
              <w:t>“ grybavimo tradicija</w:t>
            </w:r>
            <w:r w:rsidR="009855EE" w:rsidRPr="009F4615">
              <w:rPr>
                <w:rStyle w:val="Grietas"/>
                <w:rFonts w:ascii="Times New Roman" w:hAnsi="Times New Roman" w:cs="Times New Roman"/>
                <w:sz w:val="24"/>
                <w:szCs w:val="24"/>
              </w:rPr>
              <w:t xml:space="preserve"> </w:t>
            </w:r>
            <w:r w:rsidR="009855EE" w:rsidRPr="009F4615">
              <w:rPr>
                <w:rFonts w:ascii="Times New Roman" w:hAnsi="Times New Roman" w:cs="Times New Roman"/>
                <w:sz w:val="24"/>
                <w:szCs w:val="24"/>
              </w:rPr>
              <w:t>pristatoma remiantis pagrindinėmis jos raiškos formomis.</w:t>
            </w:r>
          </w:p>
        </w:tc>
      </w:tr>
    </w:tbl>
    <w:p w:rsidR="00C46E05" w:rsidRPr="009F4615" w:rsidRDefault="00C46E05" w:rsidP="009F4615">
      <w:pPr>
        <w:spacing w:after="0"/>
        <w:jc w:val="both"/>
        <w:rPr>
          <w:rFonts w:ascii="Times New Roman" w:hAnsi="Times New Roman" w:cs="Times New Roman"/>
          <w:b/>
          <w:sz w:val="28"/>
          <w:szCs w:val="28"/>
        </w:rPr>
      </w:pPr>
    </w:p>
    <w:p w:rsidR="00C46E05" w:rsidRPr="009F4615" w:rsidRDefault="00C46E05"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6727"/>
      </w:tblGrid>
      <w:tr w:rsidR="00E06420" w:rsidRPr="009F4615" w:rsidTr="00262C77">
        <w:tc>
          <w:tcPr>
            <w:tcW w:w="2901" w:type="dxa"/>
          </w:tcPr>
          <w:p w:rsidR="00E06420" w:rsidRPr="009F4615" w:rsidRDefault="00E06420" w:rsidP="009F4615">
            <w:pPr>
              <w:jc w:val="both"/>
              <w:rPr>
                <w:rFonts w:ascii="Times New Roman" w:hAnsi="Times New Roman" w:cs="Times New Roman"/>
                <w:b/>
                <w:sz w:val="28"/>
                <w:szCs w:val="28"/>
              </w:rPr>
            </w:pPr>
            <w:r w:rsidRPr="009F4615">
              <w:rPr>
                <w:lang w:eastAsia="lt-LT"/>
              </w:rPr>
              <w:drawing>
                <wp:inline distT="0" distB="0" distL="0" distR="0" wp14:anchorId="3582BBF1" wp14:editId="7370D8C0">
                  <wp:extent cx="1704975" cy="2541225"/>
                  <wp:effectExtent l="0" t="0" r="0" b="0"/>
                  <wp:docPr id="7" name="Paveikslėlis 7" descr="Lietuvos kovos dėl laisvės. 1941–1953 m. | Povilas Gai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kovos dėl laisvės. 1941–1953 m. | Povilas Gaidel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2215" cy="2552016"/>
                          </a:xfrm>
                          <a:prstGeom prst="rect">
                            <a:avLst/>
                          </a:prstGeom>
                          <a:noFill/>
                          <a:ln>
                            <a:noFill/>
                          </a:ln>
                        </pic:spPr>
                      </pic:pic>
                    </a:graphicData>
                  </a:graphic>
                </wp:inline>
              </w:drawing>
            </w:r>
          </w:p>
        </w:tc>
        <w:tc>
          <w:tcPr>
            <w:tcW w:w="6727" w:type="dxa"/>
          </w:tcPr>
          <w:p w:rsidR="00E06420" w:rsidRPr="009F4615" w:rsidRDefault="00E06420"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Gaidelis, Povilas</w:t>
            </w:r>
          </w:p>
          <w:p w:rsidR="00E06420" w:rsidRPr="009F4615" w:rsidRDefault="00E06420" w:rsidP="009F4615">
            <w:pPr>
              <w:ind w:firstLine="500"/>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sz w:val="24"/>
                <w:szCs w:val="24"/>
                <w:lang w:eastAsia="lt-LT"/>
              </w:rPr>
              <w:t>Lietuvos kovos dėl laisvės 1941–1953 m</w:t>
            </w:r>
            <w:r w:rsidRPr="009F4615">
              <w:rPr>
                <w:rFonts w:ascii="Times New Roman" w:eastAsia="Times New Roman" w:hAnsi="Times New Roman" w:cs="Times New Roman"/>
                <w:sz w:val="24"/>
                <w:szCs w:val="24"/>
                <w:lang w:eastAsia="lt-LT"/>
              </w:rPr>
              <w:t>. - Vilnius : Briedis, 2022 (Vilnius : Petro ofsetas). - 173, [2] p. : iliustr.</w:t>
            </w:r>
          </w:p>
          <w:p w:rsidR="00E06420" w:rsidRPr="009F4615" w:rsidRDefault="00E06420" w:rsidP="009F4615">
            <w:pPr>
              <w:ind w:firstLine="500"/>
              <w:jc w:val="both"/>
              <w:rPr>
                <w:rFonts w:ascii="Times New Roman" w:hAnsi="Times New Roman" w:cs="Times New Roman"/>
                <w:sz w:val="24"/>
                <w:szCs w:val="24"/>
              </w:rPr>
            </w:pPr>
            <w:r w:rsidRPr="009F4615">
              <w:rPr>
                <w:rFonts w:ascii="Times New Roman" w:hAnsi="Times New Roman" w:cs="Times New Roman"/>
                <w:sz w:val="24"/>
                <w:szCs w:val="24"/>
              </w:rPr>
              <w:t>Šioje knygoje pasakojama apie dramatišką Lietuvos istorijos laikotarpį – ginkluotą tautos pasipriešinimą raudoniesiems okupantams, pradedant 1941 m. birželio sukilimu ir baigiant partizanų kovomis, kurios užsitęsė iki pat šeštojo dešimtmečio pradžios. Daugiausia dėmesio skiriama ginkluotiems susirėmimams ir mūšiams, narsiausioms Laisvės kovotojų operacijoms, pasaloms ir išpuoliams prieš kur kas gausesnį priešą – sovietų enkavėdistų būrius ir jų vietinius pakalikus.</w:t>
            </w:r>
          </w:p>
          <w:p w:rsidR="00E06420" w:rsidRPr="009F4615" w:rsidRDefault="00E06420" w:rsidP="009F4615">
            <w:pPr>
              <w:ind w:firstLine="500"/>
              <w:jc w:val="both"/>
              <w:rPr>
                <w:rFonts w:ascii="Times New Roman" w:hAnsi="Times New Roman" w:cs="Times New Roman"/>
                <w:sz w:val="24"/>
                <w:szCs w:val="24"/>
              </w:rPr>
            </w:pPr>
            <w:r w:rsidRPr="009F4615">
              <w:rPr>
                <w:rFonts w:ascii="Times New Roman" w:hAnsi="Times New Roman" w:cs="Times New Roman"/>
                <w:b/>
                <w:sz w:val="24"/>
                <w:szCs w:val="24"/>
              </w:rPr>
              <w:t>Valkininkų miestelio užėmimas,</w:t>
            </w:r>
            <w:r w:rsidRPr="009F4615">
              <w:rPr>
                <w:rFonts w:ascii="Times New Roman" w:hAnsi="Times New Roman" w:cs="Times New Roman"/>
                <w:sz w:val="24"/>
                <w:szCs w:val="24"/>
              </w:rPr>
              <w:t xml:space="preserve"> p.60-61</w:t>
            </w:r>
          </w:p>
          <w:p w:rsidR="00E06420" w:rsidRPr="009F4615" w:rsidRDefault="00E06420" w:rsidP="009F4615">
            <w:pPr>
              <w:ind w:firstLine="500"/>
              <w:jc w:val="both"/>
              <w:rPr>
                <w:rFonts w:ascii="Times New Roman" w:hAnsi="Times New Roman" w:cs="Times New Roman"/>
                <w:sz w:val="24"/>
                <w:szCs w:val="24"/>
              </w:rPr>
            </w:pPr>
            <w:r w:rsidRPr="009F4615">
              <w:rPr>
                <w:rFonts w:ascii="Times New Roman" w:hAnsi="Times New Roman" w:cs="Times New Roman"/>
                <w:b/>
                <w:sz w:val="24"/>
                <w:szCs w:val="24"/>
              </w:rPr>
              <w:t>Panaros mūšis</w:t>
            </w:r>
            <w:r w:rsidRPr="009F4615">
              <w:rPr>
                <w:rFonts w:ascii="Times New Roman" w:hAnsi="Times New Roman" w:cs="Times New Roman"/>
                <w:sz w:val="24"/>
                <w:szCs w:val="24"/>
              </w:rPr>
              <w:t>, p. 81-87</w:t>
            </w:r>
          </w:p>
          <w:p w:rsidR="00E06420" w:rsidRPr="009F4615" w:rsidRDefault="00E06420" w:rsidP="009F4615">
            <w:pPr>
              <w:ind w:firstLine="500"/>
              <w:jc w:val="both"/>
              <w:rPr>
                <w:rFonts w:ascii="Times New Roman" w:eastAsia="Times New Roman" w:hAnsi="Times New Roman" w:cs="Times New Roman"/>
                <w:sz w:val="24"/>
                <w:szCs w:val="24"/>
                <w:lang w:eastAsia="lt-LT"/>
              </w:rPr>
            </w:pPr>
            <w:r w:rsidRPr="009F4615">
              <w:rPr>
                <w:rFonts w:ascii="Times New Roman" w:hAnsi="Times New Roman" w:cs="Times New Roman"/>
                <w:b/>
                <w:sz w:val="24"/>
                <w:szCs w:val="24"/>
              </w:rPr>
              <w:t>Merkinės puolimas</w:t>
            </w:r>
            <w:r w:rsidRPr="009F4615">
              <w:rPr>
                <w:rFonts w:ascii="Times New Roman" w:hAnsi="Times New Roman" w:cs="Times New Roman"/>
                <w:sz w:val="24"/>
                <w:szCs w:val="24"/>
              </w:rPr>
              <w:t xml:space="preserve"> p.122-125</w:t>
            </w:r>
          </w:p>
          <w:p w:rsidR="00E06420" w:rsidRPr="009F4615" w:rsidRDefault="00E06420" w:rsidP="009F4615">
            <w:pPr>
              <w:jc w:val="both"/>
              <w:rPr>
                <w:rFonts w:ascii="Times New Roman" w:hAnsi="Times New Roman" w:cs="Times New Roman"/>
                <w:b/>
                <w:sz w:val="28"/>
                <w:szCs w:val="28"/>
              </w:rPr>
            </w:pPr>
          </w:p>
        </w:tc>
      </w:tr>
    </w:tbl>
    <w:p w:rsidR="00EB5C96" w:rsidRPr="009F4615" w:rsidRDefault="00EB5C96" w:rsidP="009F4615">
      <w:pPr>
        <w:spacing w:after="0"/>
        <w:jc w:val="both"/>
        <w:rPr>
          <w:rFonts w:ascii="Times New Roman" w:hAnsi="Times New Roman" w:cs="Times New Roman"/>
          <w:b/>
          <w:sz w:val="28"/>
          <w:szCs w:val="28"/>
        </w:rPr>
      </w:pPr>
    </w:p>
    <w:p w:rsidR="00E06420" w:rsidRPr="009F4615" w:rsidRDefault="00E06420"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7080"/>
      </w:tblGrid>
      <w:tr w:rsidR="004F3C34" w:rsidRPr="009F4615" w:rsidTr="00262C77">
        <w:tc>
          <w:tcPr>
            <w:tcW w:w="2405" w:type="dxa"/>
          </w:tcPr>
          <w:p w:rsidR="004F3C34" w:rsidRPr="009F4615" w:rsidRDefault="004F3C34" w:rsidP="009F4615">
            <w:pPr>
              <w:jc w:val="both"/>
              <w:rPr>
                <w:rFonts w:ascii="Times New Roman" w:hAnsi="Times New Roman" w:cs="Times New Roman"/>
                <w:b/>
                <w:sz w:val="28"/>
                <w:szCs w:val="28"/>
              </w:rPr>
            </w:pPr>
            <w:r w:rsidRPr="009F4615">
              <w:rPr>
                <w:lang w:eastAsia="lt-LT"/>
              </w:rPr>
              <w:lastRenderedPageBreak/>
              <w:drawing>
                <wp:inline distT="0" distB="0" distL="0" distR="0" wp14:anchorId="4FA69290" wp14:editId="445188EF">
                  <wp:extent cx="1624899" cy="2390775"/>
                  <wp:effectExtent l="0" t="0" r="0" b="0"/>
                  <wp:docPr id="10" name="Paveikslėlis 10" descr="Varėnos viešojoje bibliotekoje – knygos „Tylos ir senovės ieškojimai“  sutiktuvė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ėnos viešojoje bibliotekoje – knygos „Tylos ir senovės ieškojimai“  sutiktuvės - Varė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0320" cy="2428178"/>
                          </a:xfrm>
                          <a:prstGeom prst="rect">
                            <a:avLst/>
                          </a:prstGeom>
                          <a:noFill/>
                          <a:ln>
                            <a:noFill/>
                          </a:ln>
                        </pic:spPr>
                      </pic:pic>
                    </a:graphicData>
                  </a:graphic>
                </wp:inline>
              </w:drawing>
            </w:r>
          </w:p>
        </w:tc>
        <w:tc>
          <w:tcPr>
            <w:tcW w:w="7223" w:type="dxa"/>
          </w:tcPr>
          <w:p w:rsidR="00FF0536" w:rsidRPr="009F4615" w:rsidRDefault="00FF0536"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Gudavičius, Henrikas</w:t>
            </w:r>
          </w:p>
          <w:p w:rsidR="00FF0536" w:rsidRPr="009F4615" w:rsidRDefault="00FF0536" w:rsidP="009F4615">
            <w:pPr>
              <w:ind w:firstLine="500"/>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sz w:val="24"/>
                <w:szCs w:val="24"/>
                <w:lang w:eastAsia="lt-LT"/>
              </w:rPr>
              <w:t>Tylos ir senovės ieškojimai</w:t>
            </w:r>
            <w:r w:rsidRPr="009F4615">
              <w:rPr>
                <w:rFonts w:ascii="Times New Roman" w:eastAsia="Times New Roman" w:hAnsi="Times New Roman" w:cs="Times New Roman"/>
                <w:sz w:val="24"/>
                <w:szCs w:val="24"/>
                <w:lang w:eastAsia="lt-LT"/>
              </w:rPr>
              <w:t xml:space="preserve"> : laiškai iš kaimo / Henrikas Gudavičius, Algimantas ir Mindaugas Černiauskai. – Merkinė [Varėnos r. sav.] : Merkinės krašto muziejus, 2022</w:t>
            </w:r>
            <w:r w:rsidR="00E962F3">
              <w:rPr>
                <w:rFonts w:ascii="Times New Roman" w:eastAsia="Times New Roman" w:hAnsi="Times New Roman" w:cs="Times New Roman"/>
                <w:sz w:val="24"/>
                <w:szCs w:val="24"/>
                <w:lang w:eastAsia="lt-LT"/>
              </w:rPr>
              <w:t>.</w:t>
            </w:r>
            <w:r w:rsidRPr="009F4615">
              <w:rPr>
                <w:rFonts w:ascii="Times New Roman" w:eastAsia="Times New Roman" w:hAnsi="Times New Roman" w:cs="Times New Roman"/>
                <w:sz w:val="24"/>
                <w:szCs w:val="24"/>
                <w:lang w:eastAsia="lt-LT"/>
              </w:rPr>
              <w:t xml:space="preserve">– 434, [2] p. </w:t>
            </w:r>
          </w:p>
          <w:p w:rsidR="00FF0536" w:rsidRPr="009F4615" w:rsidRDefault="00FF0536" w:rsidP="009F4615">
            <w:pPr>
              <w:ind w:firstLine="500"/>
              <w:jc w:val="both"/>
              <w:rPr>
                <w:rFonts w:ascii="Times New Roman" w:eastAsia="Times New Roman" w:hAnsi="Times New Roman" w:cs="Times New Roman"/>
                <w:sz w:val="24"/>
                <w:szCs w:val="24"/>
                <w:lang w:eastAsia="lt-LT"/>
              </w:rPr>
            </w:pPr>
            <w:r w:rsidRPr="009F4615">
              <w:rPr>
                <w:rFonts w:ascii="Times New Roman" w:hAnsi="Times New Roman" w:cs="Times New Roman"/>
                <w:sz w:val="24"/>
                <w:szCs w:val="24"/>
              </w:rPr>
              <w:t>Tai trečioji laiškų iš kaimo dalis, kurioje publikuojami 2017–2019 metais rašyti Dzūkijos nacionalinio parko vyriausiojo ekologo dienoraščiai bei įvairiais metais regionine lietuviškųjų kaimu tikrove savitai užfiksavusių fotomenininkų nuotraukos. Kaip ir ankstesnėse šio žanro knygose – „Laiškai iš kaimo“ (2014 m.) ir „Klaidžioja kažkas prie Krūčiaus“ (2018 m.) – čia taip pat gražiai persipina gamtotyriniai knygos autorių įspūdžiai, atidūs fenologiniai stebėjimai, sodietiški žemės darbų apmąstymai, tarmiški žmonių pašnekesiai, vaizdingos istorinės, etnokultūrinės, psichologinės refleksijos bei filosofinės įžvalgos, sugrąžinančios skaitytojus prie pačių ištakų – niekados neišsenkančio būties šaltinio.</w:t>
            </w:r>
          </w:p>
          <w:p w:rsidR="004F3C34" w:rsidRPr="009F4615" w:rsidRDefault="004F3C34" w:rsidP="009F4615">
            <w:pPr>
              <w:jc w:val="both"/>
              <w:rPr>
                <w:rFonts w:ascii="Times New Roman" w:hAnsi="Times New Roman" w:cs="Times New Roman"/>
                <w:b/>
                <w:sz w:val="28"/>
                <w:szCs w:val="28"/>
              </w:rPr>
            </w:pPr>
          </w:p>
        </w:tc>
      </w:tr>
    </w:tbl>
    <w:p w:rsidR="004F3C34" w:rsidRPr="009F4615" w:rsidRDefault="004F3C34" w:rsidP="009F4615">
      <w:pPr>
        <w:spacing w:after="0"/>
        <w:jc w:val="both"/>
        <w:rPr>
          <w:rFonts w:ascii="Times New Roman" w:hAnsi="Times New Roman" w:cs="Times New Roman"/>
          <w:b/>
          <w:sz w:val="28"/>
          <w:szCs w:val="28"/>
        </w:rPr>
      </w:pPr>
    </w:p>
    <w:p w:rsidR="00C112AD" w:rsidRPr="009F4615" w:rsidRDefault="00C112AD"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6472"/>
      </w:tblGrid>
      <w:tr w:rsidR="00EB5C96" w:rsidRPr="009F4615" w:rsidTr="00262C77">
        <w:trPr>
          <w:trHeight w:val="3318"/>
        </w:trPr>
        <w:tc>
          <w:tcPr>
            <w:tcW w:w="3156" w:type="dxa"/>
          </w:tcPr>
          <w:p w:rsidR="00EB5C96" w:rsidRPr="009F4615" w:rsidRDefault="00EB5C96" w:rsidP="009F4615">
            <w:pPr>
              <w:jc w:val="both"/>
              <w:rPr>
                <w:rFonts w:ascii="Times New Roman" w:hAnsi="Times New Roman" w:cs="Times New Roman"/>
                <w:b/>
                <w:sz w:val="28"/>
                <w:szCs w:val="28"/>
              </w:rPr>
            </w:pPr>
            <w:r w:rsidRPr="009F4615">
              <w:rPr>
                <w:lang w:eastAsia="lt-LT"/>
              </w:rPr>
              <w:drawing>
                <wp:inline distT="0" distB="0" distL="0" distR="0" wp14:anchorId="206F4D8A" wp14:editId="68FE6432">
                  <wp:extent cx="1865565" cy="2343150"/>
                  <wp:effectExtent l="0" t="0" r="1905" b="0"/>
                  <wp:docPr id="4" name="Paveikslėlis 4" descr="Laisvųjų testamentai / Lietuvos partizanų ir ryšininkų portretai | Antanas Terleckas, Klaudijus Drisk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isvųjų testamentai / Lietuvos partizanų ir ryšininkų portretai | Antanas Terleckas, Klaudijus Driski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048" cy="2371388"/>
                          </a:xfrm>
                          <a:prstGeom prst="rect">
                            <a:avLst/>
                          </a:prstGeom>
                          <a:noFill/>
                          <a:ln>
                            <a:noFill/>
                          </a:ln>
                        </pic:spPr>
                      </pic:pic>
                    </a:graphicData>
                  </a:graphic>
                </wp:inline>
              </w:drawing>
            </w:r>
          </w:p>
        </w:tc>
        <w:tc>
          <w:tcPr>
            <w:tcW w:w="6472" w:type="dxa"/>
          </w:tcPr>
          <w:p w:rsidR="00EB5C96" w:rsidRPr="009F4615" w:rsidRDefault="00EB5C96" w:rsidP="009F4615">
            <w:pPr>
              <w:jc w:val="both"/>
              <w:rPr>
                <w:rFonts w:ascii="Times New Roman" w:hAnsi="Times New Roman" w:cs="Times New Roman"/>
                <w:sz w:val="24"/>
                <w:szCs w:val="24"/>
              </w:rPr>
            </w:pPr>
            <w:r w:rsidRPr="009F4615">
              <w:rPr>
                <w:rFonts w:ascii="Times New Roman" w:hAnsi="Times New Roman" w:cs="Times New Roman"/>
                <w:b/>
                <w:sz w:val="24"/>
                <w:szCs w:val="24"/>
              </w:rPr>
              <w:t>Laisvųjų testamentai</w:t>
            </w:r>
            <w:r w:rsidRPr="009F4615">
              <w:rPr>
                <w:rFonts w:ascii="Times New Roman" w:hAnsi="Times New Roman" w:cs="Times New Roman"/>
                <w:sz w:val="24"/>
                <w:szCs w:val="24"/>
              </w:rPr>
              <w:t xml:space="preserve"> : Lietuvos partizanų ir ryšininkų portretai / sudarytojas ir fotografas Klaudijus Driskius ; tekstų autorius Antanas Terleckas. - Vilnius : Tautos paveldo tyrimai : Lietuvos gyventojų genocido ir rezistencijos tyrimo centras, 2018 </w:t>
            </w:r>
            <w:r w:rsidR="00E962F3">
              <w:rPr>
                <w:rFonts w:ascii="Times New Roman" w:hAnsi="Times New Roman" w:cs="Times New Roman"/>
                <w:sz w:val="24"/>
                <w:szCs w:val="24"/>
              </w:rPr>
              <w:t xml:space="preserve">– 225 </w:t>
            </w:r>
            <w:r w:rsidRPr="009F4615">
              <w:rPr>
                <w:rFonts w:ascii="Times New Roman" w:hAnsi="Times New Roman" w:cs="Times New Roman"/>
                <w:sz w:val="24"/>
                <w:szCs w:val="24"/>
              </w:rPr>
              <w:t>p</w:t>
            </w:r>
            <w:r w:rsidR="00E962F3">
              <w:rPr>
                <w:rFonts w:ascii="Times New Roman" w:hAnsi="Times New Roman" w:cs="Times New Roman"/>
                <w:sz w:val="24"/>
                <w:szCs w:val="24"/>
              </w:rPr>
              <w:t>.</w:t>
            </w:r>
          </w:p>
          <w:p w:rsidR="00EB5C96" w:rsidRPr="009F4615" w:rsidRDefault="00EB5C96" w:rsidP="009F4615">
            <w:pPr>
              <w:jc w:val="both"/>
              <w:rPr>
                <w:rFonts w:ascii="Times New Roman" w:hAnsi="Times New Roman" w:cs="Times New Roman"/>
                <w:b/>
                <w:sz w:val="24"/>
                <w:szCs w:val="24"/>
              </w:rPr>
            </w:pPr>
            <w:r w:rsidRPr="009F4615">
              <w:rPr>
                <w:rFonts w:ascii="Times New Roman" w:hAnsi="Times New Roman" w:cs="Times New Roman"/>
                <w:sz w:val="24"/>
                <w:szCs w:val="24"/>
              </w:rPr>
              <w:t xml:space="preserve">Knygoje </w:t>
            </w:r>
            <w:r w:rsidRPr="009F4615">
              <w:rPr>
                <w:rFonts w:ascii="Times New Roman" w:hAnsi="Times New Roman" w:cs="Times New Roman"/>
                <w:b/>
                <w:bCs/>
                <w:sz w:val="24"/>
                <w:szCs w:val="24"/>
              </w:rPr>
              <w:t>"</w:t>
            </w:r>
            <w:r w:rsidRPr="009F4615">
              <w:rPr>
                <w:rFonts w:ascii="Times New Roman" w:hAnsi="Times New Roman" w:cs="Times New Roman"/>
                <w:sz w:val="24"/>
                <w:szCs w:val="24"/>
              </w:rPr>
              <w:t xml:space="preserve"> nuotraukomis ir pasakojimais įamžinti Lietuvoje, Latvijoje, Lenkijoje ir Vokietijoje gyvenantys Lietuvos partizanai ir jų ryšininkai, 1945–1958 m. pasip</w:t>
            </w:r>
            <w:r w:rsidR="00C112AD" w:rsidRPr="009F4615">
              <w:rPr>
                <w:rFonts w:ascii="Times New Roman" w:hAnsi="Times New Roman" w:cs="Times New Roman"/>
                <w:sz w:val="24"/>
                <w:szCs w:val="24"/>
              </w:rPr>
              <w:t xml:space="preserve">riešinę sovietinei okupacijai. </w:t>
            </w:r>
            <w:r w:rsidRPr="009F4615">
              <w:rPr>
                <w:rFonts w:ascii="Times New Roman" w:hAnsi="Times New Roman" w:cs="Times New Roman"/>
                <w:sz w:val="24"/>
                <w:szCs w:val="24"/>
              </w:rPr>
              <w:t>Šalia charakteringų nūdienos laisvės kovotojų portretų ir autentiškų jų pasakojimų publikuojamos archyvinės nuotraukos iš privačių kolekcijų ir muziejų fondų</w:t>
            </w:r>
            <w:r w:rsidR="00D41413" w:rsidRPr="009F4615">
              <w:rPr>
                <w:rFonts w:ascii="Times New Roman" w:hAnsi="Times New Roman" w:cs="Times New Roman"/>
                <w:sz w:val="24"/>
                <w:szCs w:val="24"/>
              </w:rPr>
              <w:t xml:space="preserve">. </w:t>
            </w:r>
          </w:p>
        </w:tc>
      </w:tr>
    </w:tbl>
    <w:p w:rsidR="00EB5C96" w:rsidRPr="009F4615" w:rsidRDefault="00EB5C96" w:rsidP="009F4615">
      <w:pPr>
        <w:spacing w:after="0"/>
        <w:jc w:val="both"/>
        <w:rPr>
          <w:rFonts w:ascii="Times New Roman" w:hAnsi="Times New Roman" w:cs="Times New Roman"/>
          <w:b/>
          <w:sz w:val="28"/>
          <w:szCs w:val="28"/>
        </w:rPr>
      </w:pPr>
    </w:p>
    <w:p w:rsidR="005C35D8" w:rsidRPr="009F4615" w:rsidRDefault="005C35D8"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180"/>
      </w:tblGrid>
      <w:tr w:rsidR="00967A57" w:rsidRPr="009F4615" w:rsidTr="00262C77">
        <w:tc>
          <w:tcPr>
            <w:tcW w:w="2448" w:type="dxa"/>
          </w:tcPr>
          <w:p w:rsidR="00967A57" w:rsidRPr="009F4615" w:rsidRDefault="00967A57" w:rsidP="009F4615">
            <w:pPr>
              <w:jc w:val="both"/>
              <w:rPr>
                <w:rFonts w:ascii="Times New Roman" w:hAnsi="Times New Roman" w:cs="Times New Roman"/>
                <w:b/>
                <w:sz w:val="28"/>
                <w:szCs w:val="28"/>
              </w:rPr>
            </w:pPr>
            <w:r w:rsidRPr="009F4615">
              <w:rPr>
                <w:rFonts w:ascii="Times New Roman" w:hAnsi="Times New Roman" w:cs="Times New Roman"/>
                <w:b/>
                <w:sz w:val="28"/>
                <w:szCs w:val="28"/>
                <w:lang w:eastAsia="lt-LT"/>
              </w:rPr>
              <w:drawing>
                <wp:inline distT="0" distB="0" distL="0" distR="0" wp14:anchorId="22046DFD" wp14:editId="1EFC4274">
                  <wp:extent cx="1417784" cy="2000250"/>
                  <wp:effectExtent l="0" t="0" r="0" b="0"/>
                  <wp:docPr id="17" name="Paveikslėlis 17" descr="D:\USER\Desktop\totori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totorių.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785" cy="2008716"/>
                          </a:xfrm>
                          <a:prstGeom prst="rect">
                            <a:avLst/>
                          </a:prstGeom>
                          <a:noFill/>
                          <a:ln>
                            <a:noFill/>
                          </a:ln>
                        </pic:spPr>
                      </pic:pic>
                    </a:graphicData>
                  </a:graphic>
                </wp:inline>
              </w:drawing>
            </w:r>
          </w:p>
        </w:tc>
        <w:tc>
          <w:tcPr>
            <w:tcW w:w="7180" w:type="dxa"/>
          </w:tcPr>
          <w:p w:rsidR="00967A57" w:rsidRPr="009F4615" w:rsidRDefault="00967A57" w:rsidP="009F4615">
            <w:pPr>
              <w:jc w:val="both"/>
              <w:rPr>
                <w:rFonts w:ascii="Times New Roman" w:hAnsi="Times New Roman" w:cs="Times New Roman"/>
                <w:sz w:val="24"/>
                <w:szCs w:val="24"/>
              </w:rPr>
            </w:pPr>
            <w:r w:rsidRPr="009F4615">
              <w:rPr>
                <w:rFonts w:ascii="Times New Roman" w:hAnsi="Times New Roman" w:cs="Times New Roman"/>
                <w:b/>
                <w:sz w:val="24"/>
                <w:szCs w:val="24"/>
              </w:rPr>
              <w:t>Lietuvos totorių muziejaus ištakos:</w:t>
            </w:r>
            <w:r w:rsidRPr="009F4615">
              <w:rPr>
                <w:rFonts w:ascii="Times New Roman" w:hAnsi="Times New Roman" w:cs="Times New Roman"/>
                <w:sz w:val="24"/>
                <w:szCs w:val="24"/>
              </w:rPr>
              <w:t xml:space="preserve"> nuo tarpukaryje Vilniuje veikusio muziejaus iki muziejaus Subartonyse = Origins of a Lithuanian Tatar Museum: from one in inter-war Vilnius to the Subartonys museum /– Vilnius : [Baltijos kopija], [2021]</w:t>
            </w:r>
            <w:r w:rsidR="0031619D" w:rsidRPr="009F4615">
              <w:rPr>
                <w:rFonts w:ascii="Times New Roman" w:hAnsi="Times New Roman" w:cs="Times New Roman"/>
                <w:sz w:val="24"/>
                <w:szCs w:val="24"/>
              </w:rPr>
              <w:t xml:space="preserve"> </w:t>
            </w:r>
            <w:r w:rsidRPr="009F4615">
              <w:rPr>
                <w:rFonts w:ascii="Times New Roman" w:hAnsi="Times New Roman" w:cs="Times New Roman"/>
                <w:sz w:val="24"/>
                <w:szCs w:val="24"/>
              </w:rPr>
              <w:t>– 55, [1] p.</w:t>
            </w:r>
          </w:p>
          <w:p w:rsidR="007353DF" w:rsidRPr="009F4615" w:rsidRDefault="007353DF" w:rsidP="009F4615">
            <w:pPr>
              <w:jc w:val="both"/>
            </w:pPr>
          </w:p>
          <w:p w:rsidR="00967A57" w:rsidRPr="009F4615" w:rsidRDefault="00967A57" w:rsidP="009F4615">
            <w:pPr>
              <w:jc w:val="both"/>
              <w:rPr>
                <w:rFonts w:ascii="Times New Roman" w:hAnsi="Times New Roman" w:cs="Times New Roman"/>
                <w:b/>
                <w:sz w:val="24"/>
                <w:szCs w:val="24"/>
              </w:rPr>
            </w:pPr>
            <w:r w:rsidRPr="009F4615">
              <w:rPr>
                <w:rFonts w:ascii="Times New Roman" w:hAnsi="Times New Roman" w:cs="Times New Roman"/>
                <w:sz w:val="24"/>
                <w:szCs w:val="24"/>
              </w:rPr>
              <w:t>Ši knyga atskleidžia privataus Totorių muziejaus Subartonyse atsiradimo istoriją, raidą bei keturiolikos veiklos metų pasiekimus.</w:t>
            </w:r>
          </w:p>
        </w:tc>
      </w:tr>
    </w:tbl>
    <w:p w:rsidR="00967A57" w:rsidRPr="009F4615" w:rsidRDefault="00967A57" w:rsidP="009F4615">
      <w:pPr>
        <w:spacing w:after="0"/>
        <w:jc w:val="both"/>
        <w:rPr>
          <w:rFonts w:ascii="Times New Roman" w:hAnsi="Times New Roman" w:cs="Times New Roman"/>
          <w:b/>
          <w:sz w:val="28"/>
          <w:szCs w:val="28"/>
        </w:rPr>
      </w:pPr>
    </w:p>
    <w:p w:rsidR="00F806E6" w:rsidRPr="009F4615" w:rsidRDefault="00F806E6" w:rsidP="009F4615">
      <w:pPr>
        <w:spacing w:after="0"/>
        <w:jc w:val="both"/>
        <w:rPr>
          <w:rFonts w:ascii="Times New Roman" w:hAnsi="Times New Roman" w:cs="Times New Roman"/>
          <w:b/>
          <w:i/>
          <w:sz w:val="28"/>
          <w:szCs w:val="28"/>
        </w:rPr>
      </w:pPr>
    </w:p>
    <w:p w:rsidR="00206232" w:rsidRPr="009F4615" w:rsidRDefault="00206232"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0"/>
        <w:gridCol w:w="6998"/>
      </w:tblGrid>
      <w:tr w:rsidR="00206232" w:rsidRPr="009F4615" w:rsidTr="00262C77">
        <w:tc>
          <w:tcPr>
            <w:tcW w:w="2630" w:type="dxa"/>
          </w:tcPr>
          <w:p w:rsidR="00206232" w:rsidRPr="009F4615" w:rsidRDefault="00206232" w:rsidP="009F4615">
            <w:pPr>
              <w:jc w:val="both"/>
              <w:rPr>
                <w:rFonts w:ascii="Times New Roman" w:hAnsi="Times New Roman" w:cs="Times New Roman"/>
                <w:b/>
                <w:sz w:val="28"/>
                <w:szCs w:val="28"/>
              </w:rPr>
            </w:pPr>
            <w:r w:rsidRPr="009F4615">
              <w:rPr>
                <w:rFonts w:ascii="Times New Roman" w:hAnsi="Times New Roman" w:cs="Times New Roman"/>
                <w:b/>
                <w:sz w:val="28"/>
                <w:szCs w:val="28"/>
                <w:lang w:eastAsia="lt-LT"/>
              </w:rPr>
              <w:lastRenderedPageBreak/>
              <w:drawing>
                <wp:inline distT="0" distB="0" distL="0" distR="0" wp14:anchorId="0C8F2AA6" wp14:editId="6B63CD89">
                  <wp:extent cx="1533479" cy="2219292"/>
                  <wp:effectExtent l="0" t="0" r="0" b="0"/>
                  <wp:docPr id="21" name="Paveikslėlis 21" descr="D:\USER\Desktop\Įsilipau į žali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Įsilipau į žali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7557" cy="2225193"/>
                          </a:xfrm>
                          <a:prstGeom prst="rect">
                            <a:avLst/>
                          </a:prstGeom>
                          <a:noFill/>
                          <a:ln>
                            <a:noFill/>
                          </a:ln>
                        </pic:spPr>
                      </pic:pic>
                    </a:graphicData>
                  </a:graphic>
                </wp:inline>
              </w:drawing>
            </w:r>
          </w:p>
        </w:tc>
        <w:tc>
          <w:tcPr>
            <w:tcW w:w="6998" w:type="dxa"/>
          </w:tcPr>
          <w:p w:rsidR="00206232" w:rsidRPr="009F4615" w:rsidRDefault="00206232"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Matutis, Anzelmas</w:t>
            </w:r>
          </w:p>
          <w:p w:rsidR="00206232" w:rsidRPr="009F4615" w:rsidRDefault="00206232" w:rsidP="009F4615">
            <w:pPr>
              <w:ind w:firstLine="500"/>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sz w:val="24"/>
                <w:szCs w:val="24"/>
                <w:lang w:eastAsia="lt-LT"/>
              </w:rPr>
              <w:t>Įsilipau į žalią bokštą</w:t>
            </w:r>
            <w:r w:rsidRPr="009F4615">
              <w:rPr>
                <w:rFonts w:ascii="Times New Roman" w:eastAsia="Times New Roman" w:hAnsi="Times New Roman" w:cs="Times New Roman"/>
                <w:sz w:val="24"/>
                <w:szCs w:val="24"/>
                <w:lang w:eastAsia="lt-LT"/>
              </w:rPr>
              <w:t xml:space="preserve"> : eilėraščiai. – Alytus : Matučio namai, 2022 (Kaunas : INDIGO print.). – 81, [1] p.</w:t>
            </w:r>
          </w:p>
          <w:p w:rsidR="00206232" w:rsidRPr="009F4615" w:rsidRDefault="00206232" w:rsidP="009F4615">
            <w:pPr>
              <w:ind w:firstLine="500"/>
              <w:jc w:val="both"/>
              <w:rPr>
                <w:rFonts w:ascii="Times New Roman" w:eastAsia="Times New Roman" w:hAnsi="Times New Roman" w:cs="Times New Roman"/>
                <w:sz w:val="24"/>
                <w:szCs w:val="24"/>
                <w:lang w:eastAsia="lt-LT"/>
              </w:rPr>
            </w:pPr>
            <w:r w:rsidRPr="009F4615">
              <w:rPr>
                <w:rFonts w:ascii="Times New Roman" w:hAnsi="Times New Roman" w:cs="Times New Roman"/>
                <w:sz w:val="24"/>
                <w:szCs w:val="24"/>
              </w:rPr>
              <w:t xml:space="preserve">Šįkart garsaus vaikų poeto knyga yra skirta suaugusiesiems ir supažindina su iki šiol mažai žinoma autoriaus kūryba. </w:t>
            </w:r>
          </w:p>
          <w:p w:rsidR="00206232" w:rsidRPr="009F4615" w:rsidRDefault="00206232" w:rsidP="009F4615">
            <w:pPr>
              <w:jc w:val="both"/>
              <w:rPr>
                <w:rFonts w:ascii="Times New Roman" w:hAnsi="Times New Roman" w:cs="Times New Roman"/>
                <w:b/>
                <w:sz w:val="28"/>
                <w:szCs w:val="28"/>
              </w:rPr>
            </w:pPr>
            <w:r w:rsidRPr="009F4615">
              <w:rPr>
                <w:rFonts w:ascii="Times New Roman" w:hAnsi="Times New Roman" w:cs="Times New Roman"/>
                <w:sz w:val="24"/>
                <w:szCs w:val="24"/>
              </w:rPr>
              <w:t>Knygą sudaro dvi dalys. Pirmoje – ciklas „Žmogus atėjo girion…“ bei kiti jautrūs eilėraščiai apie gamtą, žmogaus santykį su aplinka. Keli skirti Dainavos kraštui ir jo sostinei Alytui. Antroje knygos dalyje – satyriniai eilėraščiai ir pasakėčios. Dauguma šių kūrinių buvo parašyti XX amžiaus 7-ajame dešimtmetyje ir publikuoti tik to meto periodiniuose leidiniuose, dalis – skelbiama pirmą kartą.</w:t>
            </w:r>
          </w:p>
        </w:tc>
      </w:tr>
    </w:tbl>
    <w:p w:rsidR="00206232" w:rsidRPr="009F4615" w:rsidRDefault="00206232"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39"/>
      </w:tblGrid>
      <w:tr w:rsidR="00ED0BC4" w:rsidRPr="009F4615" w:rsidTr="00262C77">
        <w:tc>
          <w:tcPr>
            <w:tcW w:w="2689" w:type="dxa"/>
          </w:tcPr>
          <w:p w:rsidR="00ED0BC4" w:rsidRPr="009F4615" w:rsidRDefault="00ED0BC4" w:rsidP="009F4615">
            <w:pPr>
              <w:jc w:val="both"/>
              <w:rPr>
                <w:rFonts w:ascii="Times New Roman" w:hAnsi="Times New Roman" w:cs="Times New Roman"/>
                <w:b/>
                <w:sz w:val="28"/>
                <w:szCs w:val="28"/>
              </w:rPr>
            </w:pPr>
            <w:r w:rsidRPr="009F4615">
              <w:rPr>
                <w:lang w:eastAsia="lt-LT"/>
              </w:rPr>
              <w:drawing>
                <wp:inline distT="0" distB="0" distL="0" distR="0" wp14:anchorId="7702B31F" wp14:editId="3D9EA319">
                  <wp:extent cx="1551305" cy="2102333"/>
                  <wp:effectExtent l="0" t="0" r="0" b="0"/>
                  <wp:docPr id="18" name="Paveikslėlis 18" descr="Merkinės miestas ir kraštas istorinėje kartografijoje - Naujienos - Merkinės  krašto muzie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kinės miestas ir kraštas istorinėje kartografijoje - Naujienos - Merkinės  krašto muziej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3375" cy="2132242"/>
                          </a:xfrm>
                          <a:prstGeom prst="rect">
                            <a:avLst/>
                          </a:prstGeom>
                          <a:noFill/>
                          <a:ln>
                            <a:noFill/>
                          </a:ln>
                        </pic:spPr>
                      </pic:pic>
                    </a:graphicData>
                  </a:graphic>
                </wp:inline>
              </w:drawing>
            </w:r>
          </w:p>
        </w:tc>
        <w:tc>
          <w:tcPr>
            <w:tcW w:w="6939" w:type="dxa"/>
          </w:tcPr>
          <w:p w:rsidR="00ED0BC4" w:rsidRPr="009F4615" w:rsidRDefault="00ED0BC4" w:rsidP="009F4615">
            <w:pPr>
              <w:jc w:val="both"/>
              <w:rPr>
                <w:rFonts w:ascii="Times New Roman" w:hAnsi="Times New Roman" w:cs="Times New Roman"/>
                <w:sz w:val="24"/>
                <w:szCs w:val="24"/>
              </w:rPr>
            </w:pPr>
            <w:r w:rsidRPr="009F4615">
              <w:rPr>
                <w:rFonts w:ascii="Times New Roman" w:hAnsi="Times New Roman" w:cs="Times New Roman"/>
                <w:b/>
                <w:sz w:val="24"/>
                <w:szCs w:val="24"/>
              </w:rPr>
              <w:t>Merkinės miestas ir kraštas istorinėje kartografijoje</w:t>
            </w:r>
            <w:r w:rsidRPr="009F4615">
              <w:t xml:space="preserve"> </w:t>
            </w:r>
            <w:r w:rsidRPr="009F4615">
              <w:rPr>
                <w:rFonts w:ascii="Times New Roman" w:hAnsi="Times New Roman" w:cs="Times New Roman"/>
                <w:sz w:val="24"/>
                <w:szCs w:val="24"/>
              </w:rPr>
              <w:t>/ sudarytojas Žygimantas Buržinskas. – [Merkinė, Varėnos r. sav.] : Merkinės krašto muziejus, 2021 ([Vilnius] : Pasaulio kalbos). – 199 p</w:t>
            </w:r>
            <w:r w:rsidR="002E22ED" w:rsidRPr="009F4615">
              <w:rPr>
                <w:rFonts w:ascii="Times New Roman" w:hAnsi="Times New Roman" w:cs="Times New Roman"/>
                <w:sz w:val="24"/>
                <w:szCs w:val="24"/>
              </w:rPr>
              <w:t>.</w:t>
            </w:r>
          </w:p>
          <w:p w:rsidR="002E22ED" w:rsidRPr="009F4615" w:rsidRDefault="002E22ED" w:rsidP="009F4615">
            <w:pPr>
              <w:jc w:val="both"/>
              <w:rPr>
                <w:rFonts w:ascii="Times New Roman" w:hAnsi="Times New Roman" w:cs="Times New Roman"/>
                <w:b/>
                <w:sz w:val="24"/>
                <w:szCs w:val="24"/>
              </w:rPr>
            </w:pPr>
            <w:r w:rsidRPr="009F4615">
              <w:rPr>
                <w:rFonts w:ascii="Times New Roman" w:hAnsi="Times New Roman" w:cs="Times New Roman"/>
                <w:sz w:val="24"/>
                <w:szCs w:val="24"/>
              </w:rPr>
              <w:t xml:space="preserve">    Leidinys apie Merkinės miesto ir krašto raidą kartografijos šaltiniuose: planuose ir žemėlapiuose nio seniausių laikų. Knygoje pristatoma iki šiol nepublikuota gausi kartografinių šaltinių medžiaga, kurią sudaro daugiau kaip 80 skirtingų laikotarpių Merkinės miesto bei atskirų regiono kaimų, privačių žemėvaldos ribų planai, saugomi Lietuvos valstybės bei užsienio archyvuose. Šiuose kartografiniuose šaltiniuose atsispindi buvusi kelių struktūra, gamtinė situacija,  Merkinės miesto bei kaimų urbanistinė kaita. </w:t>
            </w:r>
          </w:p>
        </w:tc>
      </w:tr>
    </w:tbl>
    <w:p w:rsidR="00911D17" w:rsidRPr="009F4615" w:rsidRDefault="00911D17" w:rsidP="009F4615">
      <w:pPr>
        <w:spacing w:after="0"/>
        <w:jc w:val="both"/>
        <w:rPr>
          <w:lang w:eastAsia="lt-LT"/>
        </w:rPr>
      </w:pPr>
    </w:p>
    <w:tbl>
      <w:tblPr>
        <w:tblStyle w:val="Lentelstinklelis"/>
        <w:tblW w:w="0" w:type="auto"/>
        <w:tblInd w:w="-5" w:type="dxa"/>
        <w:tblLook w:val="04A0" w:firstRow="1" w:lastRow="0" w:firstColumn="1" w:lastColumn="0" w:noHBand="0" w:noVBand="1"/>
      </w:tblPr>
      <w:tblGrid>
        <w:gridCol w:w="2616"/>
        <w:gridCol w:w="7081"/>
      </w:tblGrid>
      <w:tr w:rsidR="008E0037" w:rsidRPr="009F4615" w:rsidTr="007F516D">
        <w:trPr>
          <w:trHeight w:val="3656"/>
        </w:trPr>
        <w:tc>
          <w:tcPr>
            <w:tcW w:w="2547" w:type="dxa"/>
            <w:tcBorders>
              <w:top w:val="nil"/>
              <w:left w:val="nil"/>
              <w:bottom w:val="nil"/>
              <w:right w:val="nil"/>
            </w:tcBorders>
          </w:tcPr>
          <w:p w:rsidR="008E0037" w:rsidRPr="009F4615" w:rsidRDefault="008E0037" w:rsidP="00A7201E">
            <w:pPr>
              <w:tabs>
                <w:tab w:val="left" w:pos="1730"/>
              </w:tabs>
              <w:jc w:val="both"/>
              <w:rPr>
                <w:rFonts w:ascii="Times New Roman" w:hAnsi="Times New Roman" w:cs="Times New Roman"/>
                <w:sz w:val="24"/>
                <w:szCs w:val="24"/>
              </w:rPr>
            </w:pPr>
            <w:r w:rsidRPr="009F4615">
              <w:rPr>
                <w:lang w:eastAsia="lt-LT"/>
              </w:rPr>
              <w:drawing>
                <wp:inline distT="0" distB="0" distL="0" distR="0" wp14:anchorId="6C6C0DE3" wp14:editId="085D9DE7">
                  <wp:extent cx="1523908" cy="2271350"/>
                  <wp:effectExtent l="0" t="0" r="635" b="0"/>
                  <wp:docPr id="52" name="Paveikslėlis 52" descr="1722–1729 metų Merkinės seniūno Antano Kazimiero Sapiegos dienorašti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722–1729 metų Merkinės seniūno Antano Kazimiero Sapiegos dienoraštis |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7327" cy="2291350"/>
                          </a:xfrm>
                          <a:prstGeom prst="rect">
                            <a:avLst/>
                          </a:prstGeom>
                          <a:noFill/>
                          <a:ln>
                            <a:noFill/>
                          </a:ln>
                        </pic:spPr>
                      </pic:pic>
                    </a:graphicData>
                  </a:graphic>
                </wp:inline>
              </w:drawing>
            </w:r>
          </w:p>
        </w:tc>
        <w:tc>
          <w:tcPr>
            <w:tcW w:w="7081" w:type="dxa"/>
            <w:tcBorders>
              <w:top w:val="nil"/>
              <w:left w:val="nil"/>
              <w:bottom w:val="nil"/>
              <w:right w:val="nil"/>
            </w:tcBorders>
          </w:tcPr>
          <w:p w:rsidR="008E0037" w:rsidRPr="009F4615" w:rsidRDefault="008E0037" w:rsidP="00A7201E">
            <w:pPr>
              <w:tabs>
                <w:tab w:val="left" w:pos="1730"/>
              </w:tabs>
              <w:jc w:val="both"/>
              <w:rPr>
                <w:rFonts w:ascii="Times New Roman" w:hAnsi="Times New Roman" w:cs="Times New Roman"/>
                <w:sz w:val="24"/>
                <w:szCs w:val="24"/>
              </w:rPr>
            </w:pPr>
            <w:r w:rsidRPr="009F4615">
              <w:rPr>
                <w:rFonts w:ascii="Times New Roman" w:hAnsi="Times New Roman" w:cs="Times New Roman"/>
                <w:b/>
                <w:sz w:val="24"/>
                <w:szCs w:val="24"/>
              </w:rPr>
              <w:t>Merkinės seniūno Antano Kazimiero Sapiegos 1722–1729 metų dienoraštis</w:t>
            </w:r>
            <w:r w:rsidRPr="009F4615">
              <w:rPr>
                <w:rFonts w:ascii="Times New Roman" w:hAnsi="Times New Roman" w:cs="Times New Roman"/>
                <w:sz w:val="24"/>
                <w:szCs w:val="24"/>
              </w:rPr>
              <w:t xml:space="preserve"> / Lietuvos istorijos institutas. – Vilnius : Lietuvos istorijos institutas, 2021</w:t>
            </w:r>
            <w:r w:rsidR="00C65FAC">
              <w:rPr>
                <w:rFonts w:ascii="Times New Roman" w:hAnsi="Times New Roman" w:cs="Times New Roman"/>
                <w:sz w:val="24"/>
                <w:szCs w:val="24"/>
              </w:rPr>
              <w:t>.</w:t>
            </w:r>
            <w:r w:rsidRPr="009F4615">
              <w:rPr>
                <w:rFonts w:ascii="Times New Roman" w:hAnsi="Times New Roman" w:cs="Times New Roman"/>
                <w:sz w:val="24"/>
                <w:szCs w:val="24"/>
              </w:rPr>
              <w:t>– 484</w:t>
            </w:r>
            <w:r>
              <w:rPr>
                <w:rFonts w:ascii="Times New Roman" w:hAnsi="Times New Roman" w:cs="Times New Roman"/>
                <w:sz w:val="24"/>
                <w:szCs w:val="24"/>
              </w:rPr>
              <w:t xml:space="preserve"> </w:t>
            </w:r>
            <w:r w:rsidRPr="009F4615">
              <w:rPr>
                <w:rFonts w:ascii="Times New Roman" w:hAnsi="Times New Roman" w:cs="Times New Roman"/>
                <w:sz w:val="24"/>
                <w:szCs w:val="24"/>
              </w:rPr>
              <w:t>p.</w:t>
            </w:r>
          </w:p>
          <w:p w:rsidR="008E0037" w:rsidRPr="009F4615" w:rsidRDefault="008E0037" w:rsidP="00A7201E">
            <w:pPr>
              <w:tabs>
                <w:tab w:val="left" w:pos="1730"/>
              </w:tabs>
              <w:jc w:val="both"/>
              <w:rPr>
                <w:rFonts w:ascii="Times New Roman" w:hAnsi="Times New Roman" w:cs="Times New Roman"/>
                <w:sz w:val="24"/>
                <w:szCs w:val="24"/>
              </w:rPr>
            </w:pPr>
            <w:r>
              <w:rPr>
                <w:rFonts w:ascii="Times New Roman" w:hAnsi="Times New Roman" w:cs="Times New Roman"/>
                <w:sz w:val="24"/>
                <w:szCs w:val="24"/>
              </w:rPr>
              <w:t xml:space="preserve">           </w:t>
            </w:r>
            <w:r w:rsidRPr="009F4615">
              <w:rPr>
                <w:rFonts w:ascii="Times New Roman" w:hAnsi="Times New Roman" w:cs="Times New Roman"/>
                <w:sz w:val="24"/>
                <w:szCs w:val="24"/>
              </w:rPr>
              <w:t>Skaitytojams pateikimas išskirtinės apimties ir savitos tematikos Merkinės seniūno Antano Kazimiero Sapiegos 1722–1729 m. laikotarpiu rašytas dienoraštis. Smulkiai aprašyta Sapiegų giminės atstovo kasdienybė: susitikimai su įvairiausiais asmenimis</w:t>
            </w:r>
            <w:r w:rsidRPr="009F4615">
              <w:rPr>
                <w:rFonts w:ascii="Times New Roman" w:hAnsi="Times New Roman" w:cs="Times New Roman"/>
                <w:sz w:val="24"/>
                <w:szCs w:val="24"/>
              </w:rPr>
              <w:br/>
              <w:t>(valstybės pareigūnais, giminaičiais, klientais ar pavaldiniai</w:t>
            </w:r>
            <w:r>
              <w:rPr>
                <w:rFonts w:ascii="Times New Roman" w:hAnsi="Times New Roman" w:cs="Times New Roman"/>
                <w:sz w:val="24"/>
                <w:szCs w:val="24"/>
              </w:rPr>
              <w:t xml:space="preserve">s), dalyvavimas LDK Vyriausiojo </w:t>
            </w:r>
            <w:r w:rsidRPr="009F4615">
              <w:rPr>
                <w:rFonts w:ascii="Times New Roman" w:hAnsi="Times New Roman" w:cs="Times New Roman"/>
                <w:sz w:val="24"/>
                <w:szCs w:val="24"/>
              </w:rPr>
              <w:t>Tribunolo, seimelių, Seimo veikloje, gausi korespondencija, v</w:t>
            </w:r>
            <w:r>
              <w:rPr>
                <w:rFonts w:ascii="Times New Roman" w:hAnsi="Times New Roman" w:cs="Times New Roman"/>
                <w:sz w:val="24"/>
                <w:szCs w:val="24"/>
              </w:rPr>
              <w:t xml:space="preserve">aldų administravimo kasdienybė, </w:t>
            </w:r>
            <w:r w:rsidRPr="009F4615">
              <w:rPr>
                <w:rFonts w:ascii="Times New Roman" w:hAnsi="Times New Roman" w:cs="Times New Roman"/>
                <w:sz w:val="24"/>
                <w:szCs w:val="24"/>
              </w:rPr>
              <w:t xml:space="preserve">kelionės. </w:t>
            </w:r>
          </w:p>
        </w:tc>
      </w:tr>
      <w:tr w:rsidR="00FF0536" w:rsidRPr="009F4615" w:rsidTr="007F5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47" w:type="dxa"/>
          </w:tcPr>
          <w:p w:rsidR="00FF0536" w:rsidRPr="009F4615" w:rsidRDefault="00FF0536" w:rsidP="009F4615">
            <w:pPr>
              <w:jc w:val="both"/>
              <w:rPr>
                <w:rFonts w:ascii="Times New Roman" w:hAnsi="Times New Roman" w:cs="Times New Roman"/>
                <w:b/>
                <w:sz w:val="28"/>
                <w:szCs w:val="28"/>
              </w:rPr>
            </w:pPr>
            <w:r w:rsidRPr="009F4615">
              <w:rPr>
                <w:lang w:eastAsia="lt-LT"/>
              </w:rPr>
              <w:lastRenderedPageBreak/>
              <w:drawing>
                <wp:inline distT="0" distB="0" distL="0" distR="0" wp14:anchorId="224EDDA0" wp14:editId="46990523">
                  <wp:extent cx="1440713" cy="1973580"/>
                  <wp:effectExtent l="0" t="0" r="7620" b="7620"/>
                  <wp:docPr id="11" name="Paveikslėlis 11" descr="https://thumb.knygos-static.lt/t3HgHsifsjJtcFgRIAGX4Uh0jKE=/fit-in/0x800/images/books/2598130/1647600169_img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knygos-static.lt/t3HgHsifsjJtcFgRIAGX4Uh0jKE=/fit-in/0x800/images/books/2598130/1647600169_img7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8693" cy="1998210"/>
                          </a:xfrm>
                          <a:prstGeom prst="rect">
                            <a:avLst/>
                          </a:prstGeom>
                          <a:noFill/>
                          <a:ln>
                            <a:noFill/>
                          </a:ln>
                        </pic:spPr>
                      </pic:pic>
                    </a:graphicData>
                  </a:graphic>
                </wp:inline>
              </w:drawing>
            </w:r>
          </w:p>
        </w:tc>
        <w:tc>
          <w:tcPr>
            <w:tcW w:w="7081" w:type="dxa"/>
          </w:tcPr>
          <w:p w:rsidR="00FF0536" w:rsidRPr="009F4615" w:rsidRDefault="00FF0536"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Sarbievijus, Motiejus Kazimieras</w:t>
            </w:r>
          </w:p>
          <w:p w:rsidR="00FF0536" w:rsidRPr="009F4615" w:rsidRDefault="00FF0536" w:rsidP="009F4615">
            <w:pPr>
              <w:ind w:firstLine="500"/>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sz w:val="24"/>
                <w:szCs w:val="24"/>
                <w:lang w:eastAsia="lt-LT"/>
              </w:rPr>
              <w:t>Silviludijos</w:t>
            </w:r>
            <w:r w:rsidRPr="009F4615">
              <w:rPr>
                <w:rFonts w:ascii="Times New Roman" w:eastAsia="Times New Roman" w:hAnsi="Times New Roman" w:cs="Times New Roman"/>
                <w:sz w:val="24"/>
                <w:szCs w:val="24"/>
                <w:lang w:eastAsia="lt-LT"/>
              </w:rPr>
              <w:t xml:space="preserve"> /iš lotynų kalbos išvertė ir parengė Eugenija Ulčinaitė. – Vilnius : Lietuvių literatūros ir tautosakos institutas, 2022</w:t>
            </w:r>
            <w:r w:rsidR="00C65FAC">
              <w:rPr>
                <w:rFonts w:ascii="Times New Roman" w:eastAsia="Times New Roman" w:hAnsi="Times New Roman" w:cs="Times New Roman"/>
                <w:sz w:val="24"/>
                <w:szCs w:val="24"/>
                <w:lang w:eastAsia="lt-LT"/>
              </w:rPr>
              <w:t xml:space="preserve">– 76 </w:t>
            </w:r>
            <w:r w:rsidRPr="009F4615">
              <w:rPr>
                <w:rFonts w:ascii="Times New Roman" w:eastAsia="Times New Roman" w:hAnsi="Times New Roman" w:cs="Times New Roman"/>
                <w:sz w:val="24"/>
                <w:szCs w:val="24"/>
                <w:lang w:eastAsia="lt-LT"/>
              </w:rPr>
              <w:t>p</w:t>
            </w:r>
            <w:r w:rsidR="00C65FAC">
              <w:rPr>
                <w:rFonts w:ascii="Times New Roman" w:eastAsia="Times New Roman" w:hAnsi="Times New Roman" w:cs="Times New Roman"/>
                <w:sz w:val="24"/>
                <w:szCs w:val="24"/>
                <w:lang w:eastAsia="lt-LT"/>
              </w:rPr>
              <w:t>.</w:t>
            </w:r>
          </w:p>
          <w:p w:rsidR="00FF0536" w:rsidRPr="009F4615" w:rsidRDefault="009237D0" w:rsidP="009F4615">
            <w:pPr>
              <w:jc w:val="both"/>
              <w:rPr>
                <w:rFonts w:ascii="Times New Roman" w:hAnsi="Times New Roman" w:cs="Times New Roman"/>
                <w:b/>
                <w:sz w:val="24"/>
                <w:szCs w:val="24"/>
              </w:rPr>
            </w:pPr>
            <w:r w:rsidRPr="009F4615">
              <w:rPr>
                <w:rFonts w:ascii="Times New Roman" w:hAnsi="Times New Roman" w:cs="Times New Roman"/>
                <w:b/>
                <w:sz w:val="24"/>
                <w:szCs w:val="24"/>
              </w:rPr>
              <w:t xml:space="preserve">   </w:t>
            </w:r>
            <w:r w:rsidRPr="009F4615">
              <w:rPr>
                <w:rFonts w:ascii="Times New Roman" w:hAnsi="Times New Roman" w:cs="Times New Roman"/>
                <w:sz w:val="24"/>
                <w:szCs w:val="24"/>
              </w:rPr>
              <w:t>Nuotaikingas kūrinėlis parašytas remiantis valdovo išvykų bei medžioklės motyvais. Rinkinį sudaro dešimt skirtingo ilgumo eilėraščių. Jam</w:t>
            </w:r>
            <w:r w:rsidR="00791D70">
              <w:rPr>
                <w:rFonts w:ascii="Times New Roman" w:hAnsi="Times New Roman" w:cs="Times New Roman"/>
                <w:sz w:val="24"/>
                <w:szCs w:val="24"/>
              </w:rPr>
              <w:t>e gausu Lietuvos realijų (paminėta</w:t>
            </w:r>
            <w:r w:rsidRPr="009F4615">
              <w:rPr>
                <w:rFonts w:ascii="Times New Roman" w:hAnsi="Times New Roman" w:cs="Times New Roman"/>
                <w:sz w:val="24"/>
                <w:szCs w:val="24"/>
              </w:rPr>
              <w:t xml:space="preserve"> Birštonas, </w:t>
            </w:r>
            <w:r w:rsidRPr="009F4615">
              <w:rPr>
                <w:rFonts w:ascii="Times New Roman" w:hAnsi="Times New Roman" w:cs="Times New Roman"/>
                <w:b/>
                <w:sz w:val="24"/>
                <w:szCs w:val="24"/>
              </w:rPr>
              <w:t>Merkinė,</w:t>
            </w:r>
            <w:r w:rsidRPr="009F4615">
              <w:rPr>
                <w:rFonts w:ascii="Times New Roman" w:hAnsi="Times New Roman" w:cs="Times New Roman"/>
                <w:sz w:val="24"/>
                <w:szCs w:val="24"/>
              </w:rPr>
              <w:t xml:space="preserve"> Šalčininkai), jos gamtos vaizdų. Tai kartu ir vienas mįslingiausių bei problemiškiausių Sarbievijaus kūrinių.</w:t>
            </w:r>
            <w:r w:rsidRPr="009F4615">
              <w:rPr>
                <w:rFonts w:ascii="Times New Roman" w:hAnsi="Times New Roman" w:cs="Times New Roman"/>
                <w:b/>
                <w:sz w:val="24"/>
                <w:szCs w:val="24"/>
              </w:rPr>
              <w:t xml:space="preserve"> </w:t>
            </w:r>
          </w:p>
        </w:tc>
      </w:tr>
    </w:tbl>
    <w:p w:rsidR="00FF0536" w:rsidRPr="009F4615" w:rsidRDefault="00FF0536" w:rsidP="009F4615">
      <w:pPr>
        <w:spacing w:after="0"/>
        <w:jc w:val="both"/>
        <w:rPr>
          <w:rFonts w:ascii="Times New Roman" w:hAnsi="Times New Roman" w:cs="Times New Roman"/>
          <w:b/>
          <w:sz w:val="28"/>
          <w:szCs w:val="2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7429"/>
      </w:tblGrid>
      <w:tr w:rsidR="005C35D8" w:rsidRPr="009F4615" w:rsidTr="00262C77">
        <w:tc>
          <w:tcPr>
            <w:tcW w:w="2199" w:type="dxa"/>
          </w:tcPr>
          <w:p w:rsidR="005C35D8" w:rsidRPr="009F4615" w:rsidRDefault="005C35D8" w:rsidP="009F4615">
            <w:pPr>
              <w:jc w:val="both"/>
            </w:pPr>
            <w:r w:rsidRPr="009F4615">
              <w:rPr>
                <w:lang w:eastAsia="lt-LT"/>
              </w:rPr>
              <w:drawing>
                <wp:inline distT="0" distB="0" distL="0" distR="0" wp14:anchorId="51F9A613" wp14:editId="71650516">
                  <wp:extent cx="1259771" cy="2007235"/>
                  <wp:effectExtent l="0" t="0" r="0" b="0"/>
                  <wp:docPr id="2" name="Paveikslėlis 2" descr="Tyka | Česlovas Skaržins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ka | Česlovas Skaržinsk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7032" cy="2018804"/>
                          </a:xfrm>
                          <a:prstGeom prst="rect">
                            <a:avLst/>
                          </a:prstGeom>
                          <a:noFill/>
                          <a:ln>
                            <a:noFill/>
                          </a:ln>
                        </pic:spPr>
                      </pic:pic>
                    </a:graphicData>
                  </a:graphic>
                </wp:inline>
              </w:drawing>
            </w:r>
          </w:p>
        </w:tc>
        <w:tc>
          <w:tcPr>
            <w:tcW w:w="7429" w:type="dxa"/>
          </w:tcPr>
          <w:p w:rsidR="005C35D8" w:rsidRPr="009F4615" w:rsidRDefault="005C35D8"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Skaržinskas, Česlovas</w:t>
            </w:r>
          </w:p>
          <w:p w:rsidR="005C35D8" w:rsidRPr="009F4615" w:rsidRDefault="005C35D8" w:rsidP="009F4615">
            <w:pPr>
              <w:ind w:firstLine="500"/>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sz w:val="24"/>
                <w:szCs w:val="24"/>
                <w:lang w:eastAsia="lt-LT"/>
              </w:rPr>
              <w:t>Tyka : eilėraščiai. - Kaunas : Kauko laiptai, 2022. - 97, [6] p.</w:t>
            </w:r>
          </w:p>
          <w:p w:rsidR="005C35D8" w:rsidRPr="009F4615" w:rsidRDefault="005C35D8" w:rsidP="009F4615">
            <w:pPr>
              <w:jc w:val="both"/>
              <w:rPr>
                <w:rFonts w:ascii="Times New Roman" w:hAnsi="Times New Roman" w:cs="Times New Roman"/>
                <w:sz w:val="24"/>
                <w:szCs w:val="24"/>
              </w:rPr>
            </w:pPr>
            <w:r w:rsidRPr="009F4615">
              <w:rPr>
                <w:rStyle w:val="Grietas"/>
                <w:rFonts w:ascii="Times New Roman" w:hAnsi="Times New Roman" w:cs="Times New Roman"/>
                <w:b w:val="0"/>
                <w:sz w:val="24"/>
                <w:szCs w:val="24"/>
              </w:rPr>
              <w:t>Česlovas Skaržinskas</w:t>
            </w:r>
            <w:r w:rsidRPr="009F4615">
              <w:rPr>
                <w:rFonts w:ascii="Times New Roman" w:hAnsi="Times New Roman" w:cs="Times New Roman"/>
                <w:sz w:val="24"/>
                <w:szCs w:val="24"/>
              </w:rPr>
              <w:t xml:space="preserve"> naujajame rinkinyje </w:t>
            </w:r>
            <w:r w:rsidRPr="00791D70">
              <w:rPr>
                <w:rStyle w:val="Grietas"/>
                <w:rFonts w:ascii="Times New Roman" w:hAnsi="Times New Roman" w:cs="Times New Roman"/>
                <w:b w:val="0"/>
                <w:sz w:val="24"/>
                <w:szCs w:val="24"/>
              </w:rPr>
              <w:t>„Tyka“</w:t>
            </w:r>
            <w:r w:rsidRPr="009F4615">
              <w:rPr>
                <w:rFonts w:ascii="Times New Roman" w:hAnsi="Times New Roman" w:cs="Times New Roman"/>
                <w:sz w:val="24"/>
                <w:szCs w:val="24"/>
              </w:rPr>
              <w:t xml:space="preserve"> plėtoja jo kūrybai būdingas laikinumo ir pasaulio netvarumo temas. Tik šį kartą žvilgsnis itin daug apimantis – nuo globalių problemų  iki Vilniaus ženklų. Knygoje jautriai fiksuojamos įvairiausios eilėraščių subjekto jausenos ir potyriai, suvokiama, jog užtenka nei vėluojančio, nei skubančio saulės laikrodžio, nes žmogaus gyvenimas tarytum „pakimba“ tarp gamtos ir civilizacijos, tarp praeities ir ateities, tarp to, kas laikina ir amžina.</w:t>
            </w:r>
          </w:p>
        </w:tc>
      </w:tr>
    </w:tbl>
    <w:p w:rsidR="005C35D8" w:rsidRPr="009F4615" w:rsidRDefault="005C35D8" w:rsidP="009F4615">
      <w:pPr>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65"/>
      </w:tblGrid>
      <w:tr w:rsidR="005C35D8" w:rsidRPr="009F4615" w:rsidTr="00332395">
        <w:tc>
          <w:tcPr>
            <w:tcW w:w="2263" w:type="dxa"/>
          </w:tcPr>
          <w:p w:rsidR="005C35D8" w:rsidRPr="009F4615" w:rsidRDefault="005C35D8" w:rsidP="009F4615">
            <w:pPr>
              <w:jc w:val="both"/>
            </w:pPr>
            <w:r w:rsidRPr="009F4615">
              <w:rPr>
                <w:lang w:eastAsia="lt-LT"/>
              </w:rPr>
              <w:drawing>
                <wp:inline distT="0" distB="0" distL="0" distR="0" wp14:anchorId="353A4ACE" wp14:editId="1854821A">
                  <wp:extent cx="1295400" cy="1714500"/>
                  <wp:effectExtent l="0" t="0" r="0" b="0"/>
                  <wp:docPr id="3" name="Paveikslėlis 3" descr="http://www.lzs.lt/images/1436846/58259/aaaaaaaaaaaaskaržins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zs.lt/images/1436846/58259/aaaaaaaaaaaaskaržinsk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714500"/>
                          </a:xfrm>
                          <a:prstGeom prst="rect">
                            <a:avLst/>
                          </a:prstGeom>
                          <a:noFill/>
                          <a:ln>
                            <a:noFill/>
                          </a:ln>
                        </pic:spPr>
                      </pic:pic>
                    </a:graphicData>
                  </a:graphic>
                </wp:inline>
              </w:drawing>
            </w:r>
          </w:p>
        </w:tc>
        <w:tc>
          <w:tcPr>
            <w:tcW w:w="7365" w:type="dxa"/>
          </w:tcPr>
          <w:p w:rsidR="00C750BF" w:rsidRPr="009F4615" w:rsidRDefault="00C750BF"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Skaržinskas, Česlovas</w:t>
            </w:r>
          </w:p>
          <w:p w:rsidR="00C750BF" w:rsidRPr="009F4615" w:rsidRDefault="00C750BF" w:rsidP="009F4615">
            <w:pPr>
              <w:ind w:firstLine="500"/>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sz w:val="24"/>
                <w:szCs w:val="24"/>
                <w:lang w:eastAsia="lt-LT"/>
              </w:rPr>
              <w:t>Gudakiemis – senas dzūkų kaimas</w:t>
            </w:r>
            <w:r w:rsidRPr="009F4615">
              <w:rPr>
                <w:rFonts w:ascii="Times New Roman" w:eastAsia="Times New Roman" w:hAnsi="Times New Roman" w:cs="Times New Roman"/>
                <w:sz w:val="24"/>
                <w:szCs w:val="24"/>
                <w:lang w:eastAsia="lt-LT"/>
              </w:rPr>
              <w:t>. - Utena : Kamonada, 2022. - 103, [1] p.</w:t>
            </w:r>
          </w:p>
          <w:p w:rsidR="00C750BF" w:rsidRPr="009F4615" w:rsidRDefault="00C750BF" w:rsidP="009F4615">
            <w:pPr>
              <w:ind w:firstLine="500"/>
              <w:jc w:val="both"/>
              <w:rPr>
                <w:rFonts w:ascii="Times New Roman" w:eastAsia="Times New Roman" w:hAnsi="Times New Roman" w:cs="Times New Roman"/>
                <w:sz w:val="24"/>
                <w:szCs w:val="24"/>
                <w:lang w:eastAsia="lt-LT"/>
              </w:rPr>
            </w:pPr>
            <w:r w:rsidRPr="009F4615">
              <w:rPr>
                <w:rFonts w:ascii="Times New Roman" w:hAnsi="Times New Roman" w:cs="Times New Roman"/>
                <w:sz w:val="24"/>
                <w:szCs w:val="24"/>
              </w:rPr>
              <w:t>Knyga - apie žymų Varėnos rajono Merkinės seniūnijos kaimą - Gudakiemį. Neseniai beveik 300 gyventojų turėjęs kaimas, šiandien labai ištuštėjęs. Jame neliko pašto, pradinės mokyklos, net bibliotekos. Kaimas davė Lietuvai garsius knygnešius Kazį Barysą, Scholastiką ir Martyną Milius, 17 savanorių, ginusių Lietuvos nepriklausomybę, keturis partizanus brolius Ivanauskus, pokaryje žuvusius nelygioje kovoje su okupantu.</w:t>
            </w:r>
          </w:p>
          <w:p w:rsidR="005C35D8" w:rsidRPr="009F4615" w:rsidRDefault="005C35D8" w:rsidP="009F4615">
            <w:pPr>
              <w:jc w:val="both"/>
            </w:pPr>
          </w:p>
        </w:tc>
      </w:tr>
    </w:tbl>
    <w:p w:rsidR="005C35D8" w:rsidRPr="009F4615" w:rsidRDefault="005C35D8" w:rsidP="009F4615">
      <w:pPr>
        <w:spacing w:after="0"/>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072"/>
      </w:tblGrid>
      <w:tr w:rsidR="000C4748" w:rsidRPr="009F4615" w:rsidTr="00332395">
        <w:tc>
          <w:tcPr>
            <w:tcW w:w="2556" w:type="dxa"/>
          </w:tcPr>
          <w:p w:rsidR="000C4748" w:rsidRPr="009F4615" w:rsidRDefault="000C4748" w:rsidP="009F4615">
            <w:pPr>
              <w:jc w:val="both"/>
            </w:pPr>
            <w:r w:rsidRPr="009F4615">
              <w:rPr>
                <w:lang w:eastAsia="lt-LT"/>
              </w:rPr>
              <w:drawing>
                <wp:inline distT="0" distB="0" distL="0" distR="0" wp14:anchorId="72368AF7" wp14:editId="317E0D5C">
                  <wp:extent cx="1485762" cy="2224740"/>
                  <wp:effectExtent l="0" t="0" r="635" b="4445"/>
                  <wp:docPr id="5" name="Paveikslėlis 5" descr="Stasys Vainalavičius. Tarpukario Lietuvos dokumentinio kino kūrėjas | Česlovas Skaržins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sys Vainalavičius. Tarpukario Lietuvos dokumentinio kino kūrėjas | Česlovas Skaržinsk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5319" cy="2254023"/>
                          </a:xfrm>
                          <a:prstGeom prst="rect">
                            <a:avLst/>
                          </a:prstGeom>
                          <a:noFill/>
                          <a:ln>
                            <a:noFill/>
                          </a:ln>
                        </pic:spPr>
                      </pic:pic>
                    </a:graphicData>
                  </a:graphic>
                </wp:inline>
              </w:drawing>
            </w:r>
          </w:p>
        </w:tc>
        <w:tc>
          <w:tcPr>
            <w:tcW w:w="7072" w:type="dxa"/>
          </w:tcPr>
          <w:p w:rsidR="000C4748" w:rsidRPr="009F4615" w:rsidRDefault="000C4748"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Skaržinskas, Česlovas</w:t>
            </w:r>
          </w:p>
          <w:p w:rsidR="000C4748" w:rsidRPr="009F4615" w:rsidRDefault="000C4748" w:rsidP="009F4615">
            <w:pPr>
              <w:ind w:firstLine="500"/>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sz w:val="24"/>
                <w:szCs w:val="24"/>
                <w:lang w:eastAsia="lt-LT"/>
              </w:rPr>
              <w:t>Stasys Vainalavičius</w:t>
            </w:r>
            <w:r w:rsidRPr="009F4615">
              <w:rPr>
                <w:rFonts w:ascii="Times New Roman" w:eastAsia="Times New Roman" w:hAnsi="Times New Roman" w:cs="Times New Roman"/>
                <w:sz w:val="24"/>
                <w:szCs w:val="24"/>
                <w:lang w:eastAsia="lt-LT"/>
              </w:rPr>
              <w:t xml:space="preserve"> : tarpukario Lietuvos dokumentinio kino kūrėjas. - Vilnius : Žuvėdra, 2021</w:t>
            </w:r>
            <w:r w:rsidR="00791D70">
              <w:rPr>
                <w:rFonts w:ascii="Times New Roman" w:eastAsia="Times New Roman" w:hAnsi="Times New Roman" w:cs="Times New Roman"/>
                <w:sz w:val="24"/>
                <w:szCs w:val="24"/>
                <w:lang w:eastAsia="lt-LT"/>
              </w:rPr>
              <w:t xml:space="preserve">- 125 </w:t>
            </w:r>
            <w:r w:rsidRPr="009F4615">
              <w:rPr>
                <w:rFonts w:ascii="Times New Roman" w:eastAsia="Times New Roman" w:hAnsi="Times New Roman" w:cs="Times New Roman"/>
                <w:sz w:val="24"/>
                <w:szCs w:val="24"/>
                <w:lang w:eastAsia="lt-LT"/>
              </w:rPr>
              <w:t>p. : iliustr.</w:t>
            </w:r>
          </w:p>
          <w:p w:rsidR="000C4748" w:rsidRPr="009F4615" w:rsidRDefault="000C4748" w:rsidP="009F4615">
            <w:pPr>
              <w:ind w:firstLine="500"/>
              <w:jc w:val="both"/>
              <w:rPr>
                <w:rFonts w:ascii="Times New Roman" w:eastAsia="Times New Roman" w:hAnsi="Times New Roman" w:cs="Times New Roman"/>
                <w:sz w:val="24"/>
                <w:szCs w:val="24"/>
                <w:lang w:eastAsia="lt-LT"/>
              </w:rPr>
            </w:pPr>
            <w:r w:rsidRPr="009F4615">
              <w:rPr>
                <w:rFonts w:ascii="Times New Roman" w:hAnsi="Times New Roman" w:cs="Times New Roman"/>
                <w:sz w:val="24"/>
                <w:szCs w:val="24"/>
              </w:rPr>
              <w:t>Stasys Vainalavičius - vienas tarpukario Lietuvos dokumentinio kino pradininkų. Kino operatorius ir režisierius. Kino juostoje užfiksavo daug reikšmingų mūsų atsikūrusios valstybės gyvenimo akimirkų. Talentingas „smetoninės" epochos dokumentikos kūrėjas buvo gerai vertinamas kino ekspertų, spaudos darbuotojų. S. Vainalavičius, kalintas nacių ir bolševikų kalėjimuose bei lageriuose, ignoruotas sovietinės valdžios, nepalūžo - jis sulaukė nepriklausomos Lietuvos atkūrimo. Buvo prisimintas, įvertintas. Mirė 2007 m., sulaukęs 97-erių metų. Paliko gražią, kartu su amžininkais kone šimtmetį kurtą lietuviško kino istoriją.</w:t>
            </w:r>
          </w:p>
          <w:p w:rsidR="000C4748" w:rsidRPr="009F4615" w:rsidRDefault="000C4748" w:rsidP="009F4615">
            <w:pPr>
              <w:jc w:val="both"/>
            </w:pPr>
          </w:p>
        </w:tc>
      </w:tr>
    </w:tbl>
    <w:p w:rsidR="000C4748" w:rsidRPr="009F4615" w:rsidRDefault="000C4748" w:rsidP="009F4615">
      <w:pPr>
        <w:spacing w:after="0"/>
        <w:jc w:val="both"/>
      </w:pPr>
    </w:p>
    <w:tbl>
      <w:tblPr>
        <w:tblStyle w:val="Lentelstinklelis"/>
        <w:tblW w:w="0" w:type="auto"/>
        <w:tblLook w:val="04A0" w:firstRow="1" w:lastRow="0" w:firstColumn="1" w:lastColumn="0" w:noHBand="0" w:noVBand="1"/>
      </w:tblPr>
      <w:tblGrid>
        <w:gridCol w:w="2321"/>
        <w:gridCol w:w="178"/>
        <w:gridCol w:w="477"/>
        <w:gridCol w:w="6652"/>
      </w:tblGrid>
      <w:tr w:rsidR="00206232" w:rsidRPr="009F4615" w:rsidTr="00332395">
        <w:tc>
          <w:tcPr>
            <w:tcW w:w="2499" w:type="dxa"/>
            <w:gridSpan w:val="2"/>
            <w:tcBorders>
              <w:top w:val="nil"/>
              <w:left w:val="nil"/>
              <w:bottom w:val="nil"/>
              <w:right w:val="nil"/>
            </w:tcBorders>
          </w:tcPr>
          <w:p w:rsidR="00206232" w:rsidRPr="009F4615" w:rsidRDefault="00206232" w:rsidP="009F4615">
            <w:pPr>
              <w:jc w:val="both"/>
            </w:pPr>
            <w:r w:rsidRPr="009F4615">
              <w:rPr>
                <w:lang w:eastAsia="lt-LT"/>
              </w:rPr>
              <w:drawing>
                <wp:inline distT="0" distB="0" distL="0" distR="0" wp14:anchorId="7B9CDDE6" wp14:editId="4BF9AD6D">
                  <wp:extent cx="1383632" cy="2181225"/>
                  <wp:effectExtent l="0" t="0" r="7620" b="0"/>
                  <wp:docPr id="22" name="Paveikslėlis 22" descr="D:\USER\Desktop\sKIRTI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sKIRTING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7081" cy="2218191"/>
                          </a:xfrm>
                          <a:prstGeom prst="rect">
                            <a:avLst/>
                          </a:prstGeom>
                          <a:noFill/>
                          <a:ln>
                            <a:noFill/>
                          </a:ln>
                        </pic:spPr>
                      </pic:pic>
                    </a:graphicData>
                  </a:graphic>
                </wp:inline>
              </w:drawing>
            </w:r>
          </w:p>
        </w:tc>
        <w:tc>
          <w:tcPr>
            <w:tcW w:w="7129" w:type="dxa"/>
            <w:gridSpan w:val="2"/>
            <w:tcBorders>
              <w:top w:val="nil"/>
              <w:left w:val="nil"/>
              <w:bottom w:val="nil"/>
              <w:right w:val="nil"/>
            </w:tcBorders>
          </w:tcPr>
          <w:p w:rsidR="00206232" w:rsidRPr="009F4615" w:rsidRDefault="00206232" w:rsidP="009F4615">
            <w:pPr>
              <w:jc w:val="both"/>
              <w:rPr>
                <w:rFonts w:ascii="Times New Roman" w:hAnsi="Times New Roman" w:cs="Times New Roman"/>
                <w:sz w:val="24"/>
                <w:szCs w:val="24"/>
              </w:rPr>
            </w:pPr>
            <w:r w:rsidRPr="009F4615">
              <w:rPr>
                <w:rFonts w:ascii="Times New Roman" w:hAnsi="Times New Roman" w:cs="Times New Roman"/>
                <w:b/>
                <w:sz w:val="24"/>
                <w:szCs w:val="24"/>
              </w:rPr>
              <w:t>Skirtingi</w:t>
            </w:r>
            <w:r w:rsidRPr="009F4615">
              <w:rPr>
                <w:rFonts w:ascii="Times New Roman" w:hAnsi="Times New Roman" w:cs="Times New Roman"/>
                <w:sz w:val="24"/>
                <w:szCs w:val="24"/>
              </w:rPr>
              <w:t xml:space="preserve"> : eilėraščiai / [sudarytojas Vytautas Kaziela]. - Utena : Kamonada, 2021. - 149, [1] p. ; 20 cm</w:t>
            </w:r>
          </w:p>
          <w:p w:rsidR="00206232" w:rsidRPr="009F4615" w:rsidRDefault="00206232" w:rsidP="009F4615">
            <w:pPr>
              <w:jc w:val="both"/>
              <w:rPr>
                <w:rFonts w:ascii="Times New Roman" w:hAnsi="Times New Roman" w:cs="Times New Roman"/>
                <w:sz w:val="24"/>
                <w:szCs w:val="24"/>
              </w:rPr>
            </w:pPr>
            <w:r w:rsidRPr="009F4615">
              <w:rPr>
                <w:rFonts w:ascii="Times New Roman" w:hAnsi="Times New Roman" w:cs="Times New Roman"/>
                <w:sz w:val="24"/>
                <w:szCs w:val="24"/>
              </w:rPr>
              <w:t xml:space="preserve">Aut.: Ona Marija Dy Urbšytė, Algis Jakštas, Justas Jasėnas, Regina Katinaitė-Lumpickienė, Vytautas Kaziela, Rita Makselytė, Rasa Milerytė, Rima Petrilevičienė, Darius Rekis, </w:t>
            </w:r>
            <w:r w:rsidRPr="009F4615">
              <w:rPr>
                <w:rFonts w:ascii="Times New Roman" w:hAnsi="Times New Roman" w:cs="Times New Roman"/>
                <w:b/>
                <w:sz w:val="24"/>
                <w:szCs w:val="24"/>
              </w:rPr>
              <w:t>Česlovas Skaržinskas</w:t>
            </w:r>
            <w:r w:rsidRPr="009F4615">
              <w:rPr>
                <w:rFonts w:ascii="Times New Roman" w:hAnsi="Times New Roman" w:cs="Times New Roman"/>
                <w:sz w:val="24"/>
                <w:szCs w:val="24"/>
              </w:rPr>
              <w:t>, Rasa Varnė, Tomas Vyšniauskas.</w:t>
            </w:r>
          </w:p>
          <w:p w:rsidR="00206232" w:rsidRPr="009F4615" w:rsidRDefault="00206232" w:rsidP="009F4615">
            <w:pPr>
              <w:jc w:val="both"/>
              <w:rPr>
                <w:rFonts w:ascii="Times New Roman" w:hAnsi="Times New Roman" w:cs="Times New Roman"/>
                <w:sz w:val="24"/>
                <w:szCs w:val="24"/>
              </w:rPr>
            </w:pPr>
            <w:r w:rsidRPr="009F4615">
              <w:t xml:space="preserve">   </w:t>
            </w:r>
            <w:r w:rsidRPr="00791D70">
              <w:rPr>
                <w:rFonts w:ascii="Times New Roman" w:hAnsi="Times New Roman" w:cs="Times New Roman"/>
                <w:sz w:val="24"/>
                <w:szCs w:val="24"/>
              </w:rPr>
              <w:t>Knygoje publikuojami dvylikos autorių kūriniai, pasižymintys savita pasaulėjauta, atskleidžiantys autorių skirtybes. Eilėraščiuose subtiliai ieškoma savęs, fiksuojamas pasaulio netvarumas, subjektai klaidžioja tarp vienišumo ir ilgesio būsenų. Kasdienybės fragmentai persipina su švelnumo ir šiukštumo variacijomis. Eilėraščių centre – žmogus, stojantis į akistatą pats su savimi ir ieškantis būdų pabėgti arba – poezijos šešėliuose – išlikti</w:t>
            </w:r>
            <w:r w:rsidRPr="009F4615">
              <w:rPr>
                <w:rFonts w:ascii="Times New Roman" w:hAnsi="Times New Roman" w:cs="Times New Roman"/>
                <w:sz w:val="24"/>
                <w:szCs w:val="24"/>
              </w:rPr>
              <w:t>.</w:t>
            </w:r>
          </w:p>
        </w:tc>
      </w:tr>
      <w:tr w:rsidR="00206232" w:rsidRPr="009F4615" w:rsidTr="00332395">
        <w:tc>
          <w:tcPr>
            <w:tcW w:w="2499" w:type="dxa"/>
            <w:gridSpan w:val="2"/>
            <w:tcBorders>
              <w:top w:val="nil"/>
              <w:left w:val="nil"/>
              <w:bottom w:val="nil"/>
              <w:right w:val="nil"/>
            </w:tcBorders>
          </w:tcPr>
          <w:p w:rsidR="00206232" w:rsidRDefault="00206232" w:rsidP="009F4615">
            <w:pPr>
              <w:jc w:val="both"/>
              <w:rPr>
                <w:lang w:eastAsia="lt-LT"/>
              </w:rPr>
            </w:pPr>
          </w:p>
          <w:p w:rsidR="008E0037" w:rsidRPr="009F4615" w:rsidRDefault="008E0037" w:rsidP="009F4615">
            <w:pPr>
              <w:jc w:val="both"/>
              <w:rPr>
                <w:lang w:eastAsia="lt-LT"/>
              </w:rPr>
            </w:pPr>
          </w:p>
        </w:tc>
        <w:tc>
          <w:tcPr>
            <w:tcW w:w="7129" w:type="dxa"/>
            <w:gridSpan w:val="2"/>
            <w:tcBorders>
              <w:top w:val="nil"/>
              <w:left w:val="nil"/>
              <w:bottom w:val="nil"/>
              <w:right w:val="nil"/>
            </w:tcBorders>
          </w:tcPr>
          <w:p w:rsidR="00206232" w:rsidRPr="009F4615" w:rsidRDefault="00206232" w:rsidP="009F4615">
            <w:pPr>
              <w:jc w:val="both"/>
              <w:rPr>
                <w:rFonts w:ascii="Times New Roman" w:hAnsi="Times New Roman" w:cs="Times New Roman"/>
                <w:b/>
                <w:sz w:val="24"/>
                <w:szCs w:val="24"/>
              </w:rPr>
            </w:pPr>
          </w:p>
        </w:tc>
      </w:tr>
      <w:tr w:rsidR="008E0037" w:rsidRPr="009F4615" w:rsidTr="00F60F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76" w:type="dxa"/>
            <w:gridSpan w:val="3"/>
          </w:tcPr>
          <w:p w:rsidR="008E0037" w:rsidRPr="009F4615" w:rsidRDefault="008E0037" w:rsidP="00F60F8C">
            <w:pPr>
              <w:jc w:val="both"/>
            </w:pPr>
            <w:r w:rsidRPr="009F4615">
              <w:rPr>
                <w:lang w:eastAsia="lt-LT"/>
              </w:rPr>
              <w:drawing>
                <wp:inline distT="0" distB="0" distL="0" distR="0" wp14:anchorId="44C8C547" wp14:editId="654518F8">
                  <wp:extent cx="1752600" cy="2409825"/>
                  <wp:effectExtent l="0" t="0" r="0" b="9525"/>
                  <wp:docPr id="13" name="Paveikslėlis 13" descr="https://www.salcininkuvb.lt/data/public/uploads/2022/05/d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lcininkuvb.lt/data/public/uploads/2022/05/d1_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3074" cy="2410477"/>
                          </a:xfrm>
                          <a:prstGeom prst="rect">
                            <a:avLst/>
                          </a:prstGeom>
                          <a:noFill/>
                          <a:ln>
                            <a:noFill/>
                          </a:ln>
                        </pic:spPr>
                      </pic:pic>
                    </a:graphicData>
                  </a:graphic>
                </wp:inline>
              </w:drawing>
            </w:r>
          </w:p>
        </w:tc>
        <w:tc>
          <w:tcPr>
            <w:tcW w:w="6652" w:type="dxa"/>
          </w:tcPr>
          <w:p w:rsidR="008E0037" w:rsidRPr="009F4615" w:rsidRDefault="008E0037" w:rsidP="00F60F8C">
            <w:pPr>
              <w:jc w:val="both"/>
              <w:rPr>
                <w:rStyle w:val="Grietas"/>
                <w:rFonts w:ascii="Times New Roman" w:hAnsi="Times New Roman" w:cs="Times New Roman"/>
                <w:sz w:val="24"/>
                <w:szCs w:val="24"/>
              </w:rPr>
            </w:pPr>
            <w:r w:rsidRPr="009F4615">
              <w:rPr>
                <w:rStyle w:val="Grietas"/>
                <w:rFonts w:ascii="Times New Roman" w:hAnsi="Times New Roman" w:cs="Times New Roman"/>
                <w:sz w:val="24"/>
                <w:szCs w:val="24"/>
              </w:rPr>
              <w:t>Turčinavičius, Vladas</w:t>
            </w:r>
          </w:p>
          <w:p w:rsidR="008E0037" w:rsidRPr="009F4615" w:rsidRDefault="008E0037" w:rsidP="00F60F8C">
            <w:pPr>
              <w:jc w:val="both"/>
              <w:rPr>
                <w:rStyle w:val="Grietas"/>
                <w:rFonts w:ascii="Times New Roman" w:hAnsi="Times New Roman" w:cs="Times New Roman"/>
                <w:b w:val="0"/>
                <w:sz w:val="24"/>
                <w:szCs w:val="24"/>
              </w:rPr>
            </w:pPr>
            <w:r w:rsidRPr="009F4615">
              <w:rPr>
                <w:rStyle w:val="Grietas"/>
                <w:rFonts w:ascii="Times New Roman" w:hAnsi="Times New Roman" w:cs="Times New Roman"/>
                <w:sz w:val="24"/>
                <w:szCs w:val="24"/>
              </w:rPr>
              <w:t xml:space="preserve">Dainavos žynys istorijoje : </w:t>
            </w:r>
            <w:r w:rsidRPr="009F4615">
              <w:rPr>
                <w:rStyle w:val="Grietas"/>
                <w:rFonts w:ascii="Times New Roman" w:hAnsi="Times New Roman" w:cs="Times New Roman"/>
                <w:b w:val="0"/>
                <w:sz w:val="24"/>
                <w:szCs w:val="24"/>
              </w:rPr>
              <w:t>straipsniai, recenzijos, esė : skiriame Vinco Krėvės-Mickevičiaus 140-osioms metinėms ir Klaipėdos sukilimo 100-osioms metinėms paminėti. – Vilnius : Baltijos kopija : VMMD Vinco Krėvės-Mickevičiaus memorialinis butas-muziejus, 2021. – 276, [1] p.</w:t>
            </w:r>
          </w:p>
          <w:p w:rsidR="008E0037" w:rsidRDefault="008E0037" w:rsidP="00F60F8C">
            <w:pPr>
              <w:jc w:val="both"/>
              <w:rPr>
                <w:rFonts w:ascii="Times New Roman" w:hAnsi="Times New Roman" w:cs="Times New Roman"/>
                <w:sz w:val="24"/>
                <w:szCs w:val="24"/>
              </w:rPr>
            </w:pPr>
            <w:r w:rsidRPr="009F4615">
              <w:rPr>
                <w:rFonts w:ascii="Times New Roman" w:hAnsi="Times New Roman" w:cs="Times New Roman"/>
              </w:rPr>
              <w:t xml:space="preserve">Vinco Krėvės muziejus Vilniuje paremiant Lietuvos kultūros ministerijai išleidžia šią knygą su tikslu atskleisti rašytojo nuopelnus Lietuvos atgimimo istorijoje. Ir štai kodėl: rašytojo sukurti Lietuvos istorijos didvyrių paveikslai ugdė XX a. pradžioje atbundančios tautos savimonę ir savigarbą. Vinco Krėvės kūryba turi aristokratiškumo ir elitiškumo ambicijų: rašytojas rekonstruoja ne artojų kraštą, bet </w:t>
            </w:r>
            <w:r w:rsidRPr="009F4615">
              <w:rPr>
                <w:rStyle w:val="Grietas"/>
                <w:rFonts w:ascii="Times New Roman" w:hAnsi="Times New Roman" w:cs="Times New Roman"/>
                <w:b w:val="0"/>
              </w:rPr>
              <w:t>valdžios ir dvasios kunigaikščių kultūrą</w:t>
            </w:r>
            <w:r w:rsidRPr="009F4615">
              <w:rPr>
                <w:rFonts w:ascii="Times New Roman" w:hAnsi="Times New Roman" w:cs="Times New Roman"/>
              </w:rPr>
              <w:t>, kaip Lietuvos valios gyventi ir valios atsikurti išraišką.</w:t>
            </w:r>
            <w:r w:rsidRPr="009F4615">
              <w:rPr>
                <w:rStyle w:val="Grietas"/>
                <w:rFonts w:ascii="Times New Roman" w:hAnsi="Times New Roman" w:cs="Times New Roman"/>
                <w:b w:val="0"/>
                <w:sz w:val="24"/>
                <w:szCs w:val="24"/>
              </w:rPr>
              <w:t xml:space="preserve"> </w:t>
            </w:r>
            <w:r w:rsidRPr="009F4615">
              <w:rPr>
                <w:rFonts w:ascii="Times New Roman" w:hAnsi="Times New Roman" w:cs="Times New Roman"/>
                <w:sz w:val="24"/>
                <w:szCs w:val="24"/>
              </w:rPr>
              <w:t>Pro mūsų akis prabėga sudėtinga XX a. pirmosios pusės istorijos mozaika ir joje telpanti mažosios Dzūkijos didžiojo žmogaus gyvenimo dalis – 1940 metų vasara.</w:t>
            </w:r>
          </w:p>
          <w:p w:rsidR="008E0037" w:rsidRDefault="008E0037" w:rsidP="00F60F8C">
            <w:pPr>
              <w:jc w:val="both"/>
              <w:rPr>
                <w:rFonts w:ascii="Times New Roman" w:hAnsi="Times New Roman" w:cs="Times New Roman"/>
                <w:sz w:val="24"/>
                <w:szCs w:val="24"/>
              </w:rPr>
            </w:pPr>
          </w:p>
          <w:p w:rsidR="008E0037" w:rsidRPr="009F4615" w:rsidRDefault="008E0037" w:rsidP="00F60F8C">
            <w:pPr>
              <w:jc w:val="both"/>
              <w:rPr>
                <w:rFonts w:ascii="Times New Roman" w:hAnsi="Times New Roman" w:cs="Times New Roman"/>
                <w:bCs/>
                <w:sz w:val="24"/>
                <w:szCs w:val="24"/>
              </w:rPr>
            </w:pPr>
          </w:p>
        </w:tc>
      </w:tr>
      <w:tr w:rsidR="00911D17" w:rsidRPr="009F4615" w:rsidTr="00332395">
        <w:tc>
          <w:tcPr>
            <w:tcW w:w="2321" w:type="dxa"/>
            <w:tcBorders>
              <w:top w:val="nil"/>
              <w:left w:val="nil"/>
              <w:bottom w:val="nil"/>
              <w:right w:val="nil"/>
            </w:tcBorders>
          </w:tcPr>
          <w:p w:rsidR="00911D17" w:rsidRPr="009F4615" w:rsidRDefault="00911D17" w:rsidP="009F4615">
            <w:pPr>
              <w:jc w:val="both"/>
            </w:pPr>
            <w:r w:rsidRPr="009F4615">
              <w:rPr>
                <w:lang w:eastAsia="lt-LT"/>
              </w:rPr>
              <w:drawing>
                <wp:inline distT="0" distB="0" distL="0" distR="0" wp14:anchorId="13B7753F" wp14:editId="0019B1CE">
                  <wp:extent cx="1337094" cy="2105660"/>
                  <wp:effectExtent l="0" t="0" r="0" b="0"/>
                  <wp:docPr id="20" name="Paveikslėlis 20" descr="Lietuva. 101 įdomiausia vieta | Valentinas Baltrūnas, Vykintas Vaitkevič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a. 101 įdomiausia vieta | Valentinas Baltrūnas, Vykintas Vaitkeviči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744" cy="2120857"/>
                          </a:xfrm>
                          <a:prstGeom prst="rect">
                            <a:avLst/>
                          </a:prstGeom>
                          <a:noFill/>
                          <a:ln>
                            <a:noFill/>
                          </a:ln>
                        </pic:spPr>
                      </pic:pic>
                    </a:graphicData>
                  </a:graphic>
                </wp:inline>
              </w:drawing>
            </w:r>
          </w:p>
        </w:tc>
        <w:tc>
          <w:tcPr>
            <w:tcW w:w="7307" w:type="dxa"/>
            <w:gridSpan w:val="3"/>
            <w:tcBorders>
              <w:top w:val="nil"/>
              <w:left w:val="nil"/>
              <w:bottom w:val="nil"/>
              <w:right w:val="nil"/>
            </w:tcBorders>
          </w:tcPr>
          <w:p w:rsidR="00C50C18" w:rsidRPr="009F4615" w:rsidRDefault="00C50C18"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Vaitkevičius, Vykintas</w:t>
            </w:r>
          </w:p>
          <w:p w:rsidR="00C50C18" w:rsidRPr="009F4615" w:rsidRDefault="00C50C18" w:rsidP="009F4615">
            <w:pPr>
              <w:ind w:firstLine="500"/>
              <w:jc w:val="both"/>
              <w:rPr>
                <w:rFonts w:ascii="Times New Roman" w:eastAsia="Times New Roman" w:hAnsi="Times New Roman" w:cs="Times New Roman"/>
                <w:sz w:val="24"/>
                <w:szCs w:val="24"/>
                <w:lang w:eastAsia="lt-LT"/>
              </w:rPr>
            </w:pPr>
            <w:r w:rsidRPr="00E962F3">
              <w:rPr>
                <w:rFonts w:ascii="Times New Roman" w:eastAsia="Times New Roman" w:hAnsi="Times New Roman" w:cs="Times New Roman"/>
                <w:b/>
                <w:sz w:val="24"/>
                <w:szCs w:val="24"/>
                <w:lang w:eastAsia="lt-LT"/>
              </w:rPr>
              <w:t>Lietuva : 101 įdomiausia vieta</w:t>
            </w:r>
            <w:r w:rsidRPr="009F4615">
              <w:rPr>
                <w:rFonts w:ascii="Times New Roman" w:eastAsia="Times New Roman" w:hAnsi="Times New Roman" w:cs="Times New Roman"/>
                <w:sz w:val="24"/>
                <w:szCs w:val="24"/>
                <w:lang w:eastAsia="lt-LT"/>
              </w:rPr>
              <w:t xml:space="preserve"> / [Vykintas Vaitkevičius, Valentinas Baltrūnas]. – Vilnius : Alma littera, 2021– 311, [1] p.</w:t>
            </w:r>
          </w:p>
          <w:p w:rsidR="00C50C18" w:rsidRPr="009F4615" w:rsidRDefault="00791D70" w:rsidP="00791D70">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Knygoje </w:t>
            </w:r>
            <w:r w:rsidR="00E374AC" w:rsidRPr="009F4615">
              <w:rPr>
                <w:rFonts w:ascii="Times New Roman" w:eastAsia="Times New Roman" w:hAnsi="Times New Roman" w:cs="Times New Roman"/>
                <w:sz w:val="24"/>
                <w:szCs w:val="24"/>
                <w:lang w:eastAsia="lt-LT"/>
              </w:rPr>
              <w:t xml:space="preserve">pasakojama apie ypatingus gamtos ir kultūros ženklus, atspindinčius mūsų šalies žmonių vertybes, istoriją ir kūrybą. Įdomios šalies vietos knygoje pristatomos nuosekliai, sudarytojai atsižvelgė į jų amžių, pobūdį, praeities </w:t>
            </w:r>
            <w:r>
              <w:rPr>
                <w:rFonts w:ascii="Times New Roman" w:eastAsia="Times New Roman" w:hAnsi="Times New Roman" w:cs="Times New Roman"/>
                <w:sz w:val="24"/>
                <w:szCs w:val="24"/>
                <w:lang w:eastAsia="lt-LT"/>
              </w:rPr>
              <w:t>legendas ir šių dienų patogumą. Knygoje a</w:t>
            </w:r>
            <w:r w:rsidR="00E374AC" w:rsidRPr="009F4615">
              <w:rPr>
                <w:rFonts w:ascii="Times New Roman" w:eastAsia="Times New Roman" w:hAnsi="Times New Roman" w:cs="Times New Roman"/>
                <w:sz w:val="24"/>
                <w:szCs w:val="24"/>
                <w:lang w:eastAsia="lt-LT"/>
              </w:rPr>
              <w:t>prašoma bitininkystė Dainavos girioje, Akmenio kaimo apylinkės, Ūlos aukštupys, Margionių titnago kasykla</w:t>
            </w:r>
            <w:r w:rsidR="00C112AD" w:rsidRPr="009F4615">
              <w:rPr>
                <w:rFonts w:ascii="Times New Roman" w:eastAsia="Times New Roman" w:hAnsi="Times New Roman" w:cs="Times New Roman"/>
                <w:sz w:val="24"/>
                <w:szCs w:val="24"/>
                <w:lang w:eastAsia="lt-LT"/>
              </w:rPr>
              <w:t>, Merkinės juodoji keramika.</w:t>
            </w:r>
            <w:r w:rsidR="00E374AC" w:rsidRPr="009F4615">
              <w:rPr>
                <w:rFonts w:ascii="Times New Roman" w:eastAsia="Times New Roman" w:hAnsi="Times New Roman" w:cs="Times New Roman"/>
                <w:sz w:val="24"/>
                <w:szCs w:val="24"/>
                <w:lang w:eastAsia="lt-LT"/>
              </w:rPr>
              <w:br/>
            </w:r>
            <w:r w:rsidR="00E374AC" w:rsidRPr="009F4615">
              <w:rPr>
                <w:rFonts w:ascii="Times New Roman" w:eastAsia="Times New Roman" w:hAnsi="Times New Roman" w:cs="Times New Roman"/>
                <w:sz w:val="24"/>
                <w:szCs w:val="24"/>
                <w:lang w:eastAsia="lt-LT"/>
              </w:rPr>
              <w:br/>
            </w:r>
            <w:r w:rsidR="00E374AC" w:rsidRPr="009F4615">
              <w:rPr>
                <w:rFonts w:ascii="Times New Roman" w:eastAsia="Times New Roman" w:hAnsi="Times New Roman" w:cs="Times New Roman"/>
                <w:sz w:val="24"/>
                <w:szCs w:val="24"/>
                <w:lang w:eastAsia="lt-LT"/>
              </w:rPr>
              <w:br/>
            </w:r>
            <w:r w:rsidR="00E374AC" w:rsidRPr="009F4615">
              <w:rPr>
                <w:rFonts w:ascii="Times New Roman" w:eastAsia="Times New Roman" w:hAnsi="Times New Roman" w:cs="Times New Roman"/>
                <w:sz w:val="24"/>
                <w:szCs w:val="24"/>
                <w:lang w:eastAsia="lt-LT"/>
              </w:rPr>
              <w:br/>
            </w:r>
          </w:p>
        </w:tc>
      </w:tr>
    </w:tbl>
    <w:p w:rsidR="00911D17" w:rsidRPr="009F4615" w:rsidRDefault="00911D17" w:rsidP="009F4615">
      <w:pPr>
        <w:spacing w:after="0"/>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372"/>
      </w:tblGrid>
      <w:tr w:rsidR="00C560DC" w:rsidRPr="009F4615" w:rsidTr="00332395">
        <w:tc>
          <w:tcPr>
            <w:tcW w:w="3256" w:type="dxa"/>
          </w:tcPr>
          <w:p w:rsidR="00C560DC" w:rsidRPr="009F4615" w:rsidRDefault="00C560DC" w:rsidP="009F4615">
            <w:pPr>
              <w:jc w:val="both"/>
            </w:pPr>
            <w:r w:rsidRPr="009F4615">
              <w:rPr>
                <w:lang w:eastAsia="lt-LT"/>
              </w:rPr>
              <w:lastRenderedPageBreak/>
              <w:drawing>
                <wp:inline distT="0" distB="0" distL="0" distR="0" wp14:anchorId="736A5EFC" wp14:editId="52CAE58D">
                  <wp:extent cx="1922403" cy="2054225"/>
                  <wp:effectExtent l="0" t="0" r="1905" b="3175"/>
                  <wp:docPr id="14" name="Paveikslėlis 14" descr="https://static.wixstatic.com/media/a72c9d_c24e0c14bafc4dd4bd0cbe8ae38a1c91~mv2.jpg/v1/fill/w_1027,h_1097,al_c,q_85/a72c9d_c24e0c14bafc4dd4bd0cbe8ae38a1c91~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a72c9d_c24e0c14bafc4dd4bd0cbe8ae38a1c91~mv2.jpg/v1/fill/w_1027,h_1097,al_c,q_85/a72c9d_c24e0c14bafc4dd4bd0cbe8ae38a1c91~mv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059" cy="2065612"/>
                          </a:xfrm>
                          <a:prstGeom prst="rect">
                            <a:avLst/>
                          </a:prstGeom>
                          <a:noFill/>
                          <a:ln>
                            <a:noFill/>
                          </a:ln>
                        </pic:spPr>
                      </pic:pic>
                    </a:graphicData>
                  </a:graphic>
                </wp:inline>
              </w:drawing>
            </w:r>
          </w:p>
        </w:tc>
        <w:tc>
          <w:tcPr>
            <w:tcW w:w="6372" w:type="dxa"/>
          </w:tcPr>
          <w:p w:rsidR="00C560DC" w:rsidRPr="009F4615" w:rsidRDefault="00C560DC" w:rsidP="009F4615">
            <w:pPr>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bCs/>
                <w:sz w:val="24"/>
                <w:szCs w:val="24"/>
                <w:lang w:eastAsia="lt-LT"/>
              </w:rPr>
              <w:t>Volungevičienė, Dana</w:t>
            </w:r>
          </w:p>
          <w:p w:rsidR="00332395" w:rsidRPr="009F4615" w:rsidRDefault="00C560DC" w:rsidP="009F4615">
            <w:pPr>
              <w:ind w:firstLine="500"/>
              <w:jc w:val="both"/>
              <w:rPr>
                <w:rFonts w:ascii="Times New Roman" w:eastAsia="Times New Roman" w:hAnsi="Times New Roman" w:cs="Times New Roman"/>
                <w:sz w:val="24"/>
                <w:szCs w:val="24"/>
                <w:lang w:eastAsia="lt-LT"/>
              </w:rPr>
            </w:pPr>
            <w:r w:rsidRPr="009F4615">
              <w:rPr>
                <w:rFonts w:ascii="Times New Roman" w:eastAsia="Times New Roman" w:hAnsi="Times New Roman" w:cs="Times New Roman"/>
                <w:b/>
                <w:sz w:val="24"/>
                <w:szCs w:val="24"/>
                <w:lang w:eastAsia="lt-LT"/>
              </w:rPr>
              <w:t>Kūryba</w:t>
            </w:r>
            <w:r w:rsidRPr="009F4615">
              <w:rPr>
                <w:rFonts w:ascii="Times New Roman" w:eastAsia="Times New Roman" w:hAnsi="Times New Roman" w:cs="Times New Roman"/>
                <w:sz w:val="24"/>
                <w:szCs w:val="24"/>
                <w:lang w:eastAsia="lt-LT"/>
              </w:rPr>
              <w:t xml:space="preserve"> : [eilėraščiai] / Dana Ivanauskaitė-Volungevičienė. – Kaunas : RIDSALES kūrybinė spaustuvė 2021</w:t>
            </w:r>
            <w:r w:rsidR="00E374AC" w:rsidRPr="009F4615">
              <w:rPr>
                <w:rFonts w:ascii="Times New Roman" w:eastAsia="Times New Roman" w:hAnsi="Times New Roman" w:cs="Times New Roman"/>
                <w:sz w:val="24"/>
                <w:szCs w:val="24"/>
                <w:lang w:eastAsia="lt-LT"/>
              </w:rPr>
              <w:t>– 28 p.</w:t>
            </w:r>
          </w:p>
          <w:p w:rsidR="00C560DC" w:rsidRPr="009F4615" w:rsidRDefault="00C560DC" w:rsidP="009F4615">
            <w:pPr>
              <w:ind w:firstLine="500"/>
              <w:jc w:val="both"/>
              <w:rPr>
                <w:rFonts w:ascii="Times New Roman" w:eastAsia="Times New Roman" w:hAnsi="Times New Roman" w:cs="Times New Roman"/>
                <w:sz w:val="24"/>
                <w:szCs w:val="24"/>
                <w:lang w:eastAsia="lt-LT"/>
              </w:rPr>
            </w:pPr>
            <w:r w:rsidRPr="009F4615">
              <w:rPr>
                <w:rFonts w:ascii="Times New Roman" w:hAnsi="Times New Roman" w:cs="Times New Roman"/>
                <w:sz w:val="24"/>
                <w:szCs w:val="24"/>
              </w:rPr>
              <w:t>„Čia sugulė mano mintys, svajonės, meilės laukimas, išgyvenimai, džiaugsmas, nusivylimai ir šilti prisilietimai. Jausmai, kurie paliečia kiekvieną mylinčią širdį. Keli lašai iš meilės taurės atlyginą visą kupiną kančių ir rūpesčių gyvenimą, tad atėjo laikas šią jausmų bangą išleisti į gyvenimo jūrą. Aš labai tikiuosi, kad šie mano posmai atras savo skaitytojus ir palies jų širdis.“ (Autorė) </w:t>
            </w:r>
          </w:p>
          <w:p w:rsidR="00C560DC" w:rsidRPr="009F4615" w:rsidRDefault="00C560DC" w:rsidP="009F4615">
            <w:pPr>
              <w:jc w:val="both"/>
            </w:pPr>
          </w:p>
        </w:tc>
      </w:tr>
    </w:tbl>
    <w:p w:rsidR="00C560DC" w:rsidRPr="009F4615" w:rsidRDefault="00C560DC" w:rsidP="009F4615">
      <w:pPr>
        <w:spacing w:after="0"/>
        <w:jc w:val="both"/>
      </w:pPr>
    </w:p>
    <w:p w:rsidR="00C560DC" w:rsidRPr="009F4615" w:rsidRDefault="00C560DC" w:rsidP="009F4615">
      <w:pPr>
        <w:spacing w:after="0"/>
        <w:jc w:val="both"/>
      </w:pPr>
    </w:p>
    <w:p w:rsidR="007F0621" w:rsidRDefault="007F0621" w:rsidP="009F4615">
      <w:pPr>
        <w:jc w:val="both"/>
      </w:pPr>
    </w:p>
    <w:p w:rsidR="008E0037" w:rsidRPr="008E0037" w:rsidRDefault="008E0037" w:rsidP="008E0037">
      <w:pPr>
        <w:spacing w:after="0"/>
        <w:jc w:val="both"/>
        <w:rPr>
          <w:rFonts w:ascii="Times New Roman" w:hAnsi="Times New Roman" w:cs="Times New Roman"/>
          <w:sz w:val="24"/>
          <w:szCs w:val="24"/>
        </w:rPr>
      </w:pPr>
      <w:r w:rsidRPr="008E0037">
        <w:rPr>
          <w:rFonts w:ascii="Times New Roman" w:hAnsi="Times New Roman" w:cs="Times New Roman"/>
          <w:sz w:val="24"/>
          <w:szCs w:val="24"/>
        </w:rPr>
        <w:t xml:space="preserve">                                                                               Parengė Laimutė Cibulskienė</w:t>
      </w:r>
    </w:p>
    <w:p w:rsidR="008E0037" w:rsidRPr="008E0037" w:rsidRDefault="008E0037" w:rsidP="008E0037">
      <w:pPr>
        <w:spacing w:after="0"/>
        <w:jc w:val="both"/>
        <w:rPr>
          <w:rFonts w:ascii="Times New Roman" w:hAnsi="Times New Roman" w:cs="Times New Roman"/>
          <w:sz w:val="24"/>
          <w:szCs w:val="24"/>
        </w:rPr>
      </w:pPr>
      <w:r w:rsidRPr="008E0037">
        <w:rPr>
          <w:rFonts w:ascii="Times New Roman" w:hAnsi="Times New Roman" w:cs="Times New Roman"/>
          <w:sz w:val="24"/>
          <w:szCs w:val="24"/>
        </w:rPr>
        <w:t xml:space="preserve">                                                              Varėnos viešosios bibliotekos bibliografė</w:t>
      </w:r>
    </w:p>
    <w:p w:rsidR="008E0037" w:rsidRPr="008E0037" w:rsidRDefault="008E0037" w:rsidP="009F4615">
      <w:pPr>
        <w:jc w:val="both"/>
        <w:rPr>
          <w:rFonts w:ascii="Times New Roman" w:hAnsi="Times New Roman" w:cs="Times New Roman"/>
          <w:sz w:val="24"/>
          <w:szCs w:val="24"/>
        </w:rPr>
      </w:pPr>
      <w:r w:rsidRPr="008E0037">
        <w:rPr>
          <w:rFonts w:ascii="Times New Roman" w:hAnsi="Times New Roman" w:cs="Times New Roman"/>
          <w:sz w:val="24"/>
          <w:szCs w:val="24"/>
        </w:rPr>
        <w:t xml:space="preserve">                                                             </w:t>
      </w:r>
    </w:p>
    <w:sectPr w:rsidR="008E0037" w:rsidRPr="008E003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5D8"/>
    <w:rsid w:val="00007030"/>
    <w:rsid w:val="000A360E"/>
    <w:rsid w:val="000C4748"/>
    <w:rsid w:val="00177A89"/>
    <w:rsid w:val="00206232"/>
    <w:rsid w:val="00262C77"/>
    <w:rsid w:val="002E22ED"/>
    <w:rsid w:val="0031619D"/>
    <w:rsid w:val="00332395"/>
    <w:rsid w:val="003C6210"/>
    <w:rsid w:val="00450CF1"/>
    <w:rsid w:val="004F3C34"/>
    <w:rsid w:val="004F7C16"/>
    <w:rsid w:val="005252D9"/>
    <w:rsid w:val="00551EE5"/>
    <w:rsid w:val="0057100B"/>
    <w:rsid w:val="005C35D8"/>
    <w:rsid w:val="005D4063"/>
    <w:rsid w:val="005D547C"/>
    <w:rsid w:val="00660E78"/>
    <w:rsid w:val="006C5777"/>
    <w:rsid w:val="007353DF"/>
    <w:rsid w:val="00791D70"/>
    <w:rsid w:val="007A1EC5"/>
    <w:rsid w:val="007F0621"/>
    <w:rsid w:val="007F516D"/>
    <w:rsid w:val="008B5ECF"/>
    <w:rsid w:val="008E0037"/>
    <w:rsid w:val="00911D17"/>
    <w:rsid w:val="009237D0"/>
    <w:rsid w:val="00967A57"/>
    <w:rsid w:val="009855EE"/>
    <w:rsid w:val="009F4615"/>
    <w:rsid w:val="00A61730"/>
    <w:rsid w:val="00A83342"/>
    <w:rsid w:val="00BA1483"/>
    <w:rsid w:val="00BE1AF1"/>
    <w:rsid w:val="00C112AD"/>
    <w:rsid w:val="00C46E05"/>
    <w:rsid w:val="00C50C18"/>
    <w:rsid w:val="00C51ABB"/>
    <w:rsid w:val="00C560DC"/>
    <w:rsid w:val="00C65FAC"/>
    <w:rsid w:val="00C750BF"/>
    <w:rsid w:val="00D41413"/>
    <w:rsid w:val="00E035B5"/>
    <w:rsid w:val="00E06420"/>
    <w:rsid w:val="00E12C82"/>
    <w:rsid w:val="00E374AC"/>
    <w:rsid w:val="00E962F3"/>
    <w:rsid w:val="00EB5C96"/>
    <w:rsid w:val="00ED0BC4"/>
    <w:rsid w:val="00F806E6"/>
    <w:rsid w:val="00FD2D07"/>
    <w:rsid w:val="00FF053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E0037"/>
    <w:rPr>
      <w:noProo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C3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5C35D8"/>
    <w:rPr>
      <w:b/>
      <w:bCs/>
    </w:rPr>
  </w:style>
  <w:style w:type="paragraph" w:styleId="prastasistinklapis">
    <w:name w:val="Normal (Web)"/>
    <w:basedOn w:val="prastasis"/>
    <w:uiPriority w:val="99"/>
    <w:semiHidden/>
    <w:unhideWhenUsed/>
    <w:rsid w:val="00E06420"/>
    <w:pPr>
      <w:spacing w:before="100" w:beforeAutospacing="1" w:after="100" w:afterAutospacing="1" w:line="240" w:lineRule="auto"/>
    </w:pPr>
    <w:rPr>
      <w:rFonts w:ascii="Times New Roman" w:eastAsia="Times New Roman" w:hAnsi="Times New Roman" w:cs="Times New Roman"/>
      <w:noProof w:val="0"/>
      <w:sz w:val="24"/>
      <w:szCs w:val="24"/>
      <w:lang w:eastAsia="lt-LT"/>
    </w:rPr>
  </w:style>
  <w:style w:type="paragraph" w:styleId="Debesliotekstas">
    <w:name w:val="Balloon Text"/>
    <w:basedOn w:val="prastasis"/>
    <w:link w:val="DebesliotekstasDiagrama"/>
    <w:uiPriority w:val="99"/>
    <w:semiHidden/>
    <w:unhideWhenUsed/>
    <w:rsid w:val="005252D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252D9"/>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E0037"/>
    <w:rPr>
      <w:noProo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C3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5C35D8"/>
    <w:rPr>
      <w:b/>
      <w:bCs/>
    </w:rPr>
  </w:style>
  <w:style w:type="paragraph" w:styleId="prastasistinklapis">
    <w:name w:val="Normal (Web)"/>
    <w:basedOn w:val="prastasis"/>
    <w:uiPriority w:val="99"/>
    <w:semiHidden/>
    <w:unhideWhenUsed/>
    <w:rsid w:val="00E06420"/>
    <w:pPr>
      <w:spacing w:before="100" w:beforeAutospacing="1" w:after="100" w:afterAutospacing="1" w:line="240" w:lineRule="auto"/>
    </w:pPr>
    <w:rPr>
      <w:rFonts w:ascii="Times New Roman" w:eastAsia="Times New Roman" w:hAnsi="Times New Roman" w:cs="Times New Roman"/>
      <w:noProof w:val="0"/>
      <w:sz w:val="24"/>
      <w:szCs w:val="24"/>
      <w:lang w:eastAsia="lt-LT"/>
    </w:rPr>
  </w:style>
  <w:style w:type="paragraph" w:styleId="Debesliotekstas">
    <w:name w:val="Balloon Text"/>
    <w:basedOn w:val="prastasis"/>
    <w:link w:val="DebesliotekstasDiagrama"/>
    <w:uiPriority w:val="99"/>
    <w:semiHidden/>
    <w:unhideWhenUsed/>
    <w:rsid w:val="005252D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252D9"/>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6361">
      <w:bodyDiv w:val="1"/>
      <w:marLeft w:val="0"/>
      <w:marRight w:val="0"/>
      <w:marTop w:val="0"/>
      <w:marBottom w:val="0"/>
      <w:divBdr>
        <w:top w:val="none" w:sz="0" w:space="0" w:color="auto"/>
        <w:left w:val="none" w:sz="0" w:space="0" w:color="auto"/>
        <w:bottom w:val="none" w:sz="0" w:space="0" w:color="auto"/>
        <w:right w:val="none" w:sz="0" w:space="0" w:color="auto"/>
      </w:divBdr>
      <w:divsChild>
        <w:div w:id="126514265">
          <w:marLeft w:val="0"/>
          <w:marRight w:val="0"/>
          <w:marTop w:val="0"/>
          <w:marBottom w:val="0"/>
          <w:divBdr>
            <w:top w:val="none" w:sz="0" w:space="0" w:color="auto"/>
            <w:left w:val="none" w:sz="0" w:space="0" w:color="auto"/>
            <w:bottom w:val="none" w:sz="0" w:space="0" w:color="auto"/>
            <w:right w:val="none" w:sz="0" w:space="0" w:color="auto"/>
          </w:divBdr>
        </w:div>
        <w:div w:id="693505599">
          <w:marLeft w:val="0"/>
          <w:marRight w:val="0"/>
          <w:marTop w:val="0"/>
          <w:marBottom w:val="0"/>
          <w:divBdr>
            <w:top w:val="none" w:sz="0" w:space="0" w:color="auto"/>
            <w:left w:val="none" w:sz="0" w:space="0" w:color="auto"/>
            <w:bottom w:val="none" w:sz="0" w:space="0" w:color="auto"/>
            <w:right w:val="none" w:sz="0" w:space="0" w:color="auto"/>
          </w:divBdr>
        </w:div>
      </w:divsChild>
    </w:div>
    <w:div w:id="92173516">
      <w:bodyDiv w:val="1"/>
      <w:marLeft w:val="0"/>
      <w:marRight w:val="0"/>
      <w:marTop w:val="0"/>
      <w:marBottom w:val="0"/>
      <w:divBdr>
        <w:top w:val="none" w:sz="0" w:space="0" w:color="auto"/>
        <w:left w:val="none" w:sz="0" w:space="0" w:color="auto"/>
        <w:bottom w:val="none" w:sz="0" w:space="0" w:color="auto"/>
        <w:right w:val="none" w:sz="0" w:space="0" w:color="auto"/>
      </w:divBdr>
      <w:divsChild>
        <w:div w:id="1060715661">
          <w:marLeft w:val="0"/>
          <w:marRight w:val="0"/>
          <w:marTop w:val="0"/>
          <w:marBottom w:val="0"/>
          <w:divBdr>
            <w:top w:val="none" w:sz="0" w:space="0" w:color="auto"/>
            <w:left w:val="none" w:sz="0" w:space="0" w:color="auto"/>
            <w:bottom w:val="none" w:sz="0" w:space="0" w:color="auto"/>
            <w:right w:val="none" w:sz="0" w:space="0" w:color="auto"/>
          </w:divBdr>
        </w:div>
      </w:divsChild>
    </w:div>
    <w:div w:id="116292823">
      <w:bodyDiv w:val="1"/>
      <w:marLeft w:val="0"/>
      <w:marRight w:val="0"/>
      <w:marTop w:val="0"/>
      <w:marBottom w:val="0"/>
      <w:divBdr>
        <w:top w:val="none" w:sz="0" w:space="0" w:color="auto"/>
        <w:left w:val="none" w:sz="0" w:space="0" w:color="auto"/>
        <w:bottom w:val="none" w:sz="0" w:space="0" w:color="auto"/>
        <w:right w:val="none" w:sz="0" w:space="0" w:color="auto"/>
      </w:divBdr>
      <w:divsChild>
        <w:div w:id="325399811">
          <w:marLeft w:val="0"/>
          <w:marRight w:val="0"/>
          <w:marTop w:val="0"/>
          <w:marBottom w:val="0"/>
          <w:divBdr>
            <w:top w:val="none" w:sz="0" w:space="0" w:color="auto"/>
            <w:left w:val="none" w:sz="0" w:space="0" w:color="auto"/>
            <w:bottom w:val="none" w:sz="0" w:space="0" w:color="auto"/>
            <w:right w:val="none" w:sz="0" w:space="0" w:color="auto"/>
          </w:divBdr>
        </w:div>
        <w:div w:id="1119252318">
          <w:marLeft w:val="0"/>
          <w:marRight w:val="0"/>
          <w:marTop w:val="0"/>
          <w:marBottom w:val="0"/>
          <w:divBdr>
            <w:top w:val="none" w:sz="0" w:space="0" w:color="auto"/>
            <w:left w:val="none" w:sz="0" w:space="0" w:color="auto"/>
            <w:bottom w:val="none" w:sz="0" w:space="0" w:color="auto"/>
            <w:right w:val="none" w:sz="0" w:space="0" w:color="auto"/>
          </w:divBdr>
        </w:div>
      </w:divsChild>
    </w:div>
    <w:div w:id="355011280">
      <w:bodyDiv w:val="1"/>
      <w:marLeft w:val="0"/>
      <w:marRight w:val="0"/>
      <w:marTop w:val="0"/>
      <w:marBottom w:val="0"/>
      <w:divBdr>
        <w:top w:val="none" w:sz="0" w:space="0" w:color="auto"/>
        <w:left w:val="none" w:sz="0" w:space="0" w:color="auto"/>
        <w:bottom w:val="none" w:sz="0" w:space="0" w:color="auto"/>
        <w:right w:val="none" w:sz="0" w:space="0" w:color="auto"/>
      </w:divBdr>
      <w:divsChild>
        <w:div w:id="130247724">
          <w:marLeft w:val="0"/>
          <w:marRight w:val="0"/>
          <w:marTop w:val="0"/>
          <w:marBottom w:val="0"/>
          <w:divBdr>
            <w:top w:val="none" w:sz="0" w:space="0" w:color="auto"/>
            <w:left w:val="none" w:sz="0" w:space="0" w:color="auto"/>
            <w:bottom w:val="none" w:sz="0" w:space="0" w:color="auto"/>
            <w:right w:val="none" w:sz="0" w:space="0" w:color="auto"/>
          </w:divBdr>
        </w:div>
        <w:div w:id="235749988">
          <w:marLeft w:val="0"/>
          <w:marRight w:val="0"/>
          <w:marTop w:val="0"/>
          <w:marBottom w:val="0"/>
          <w:divBdr>
            <w:top w:val="none" w:sz="0" w:space="0" w:color="auto"/>
            <w:left w:val="none" w:sz="0" w:space="0" w:color="auto"/>
            <w:bottom w:val="none" w:sz="0" w:space="0" w:color="auto"/>
            <w:right w:val="none" w:sz="0" w:space="0" w:color="auto"/>
          </w:divBdr>
        </w:div>
      </w:divsChild>
    </w:div>
    <w:div w:id="406534169">
      <w:bodyDiv w:val="1"/>
      <w:marLeft w:val="0"/>
      <w:marRight w:val="0"/>
      <w:marTop w:val="0"/>
      <w:marBottom w:val="0"/>
      <w:divBdr>
        <w:top w:val="none" w:sz="0" w:space="0" w:color="auto"/>
        <w:left w:val="none" w:sz="0" w:space="0" w:color="auto"/>
        <w:bottom w:val="none" w:sz="0" w:space="0" w:color="auto"/>
        <w:right w:val="none" w:sz="0" w:space="0" w:color="auto"/>
      </w:divBdr>
    </w:div>
    <w:div w:id="481196261">
      <w:bodyDiv w:val="1"/>
      <w:marLeft w:val="0"/>
      <w:marRight w:val="0"/>
      <w:marTop w:val="0"/>
      <w:marBottom w:val="0"/>
      <w:divBdr>
        <w:top w:val="none" w:sz="0" w:space="0" w:color="auto"/>
        <w:left w:val="none" w:sz="0" w:space="0" w:color="auto"/>
        <w:bottom w:val="none" w:sz="0" w:space="0" w:color="auto"/>
        <w:right w:val="none" w:sz="0" w:space="0" w:color="auto"/>
      </w:divBdr>
      <w:divsChild>
        <w:div w:id="1954625920">
          <w:marLeft w:val="0"/>
          <w:marRight w:val="0"/>
          <w:marTop w:val="0"/>
          <w:marBottom w:val="0"/>
          <w:divBdr>
            <w:top w:val="none" w:sz="0" w:space="0" w:color="auto"/>
            <w:left w:val="none" w:sz="0" w:space="0" w:color="auto"/>
            <w:bottom w:val="none" w:sz="0" w:space="0" w:color="auto"/>
            <w:right w:val="none" w:sz="0" w:space="0" w:color="auto"/>
          </w:divBdr>
        </w:div>
        <w:div w:id="195000149">
          <w:marLeft w:val="0"/>
          <w:marRight w:val="0"/>
          <w:marTop w:val="0"/>
          <w:marBottom w:val="0"/>
          <w:divBdr>
            <w:top w:val="none" w:sz="0" w:space="0" w:color="auto"/>
            <w:left w:val="none" w:sz="0" w:space="0" w:color="auto"/>
            <w:bottom w:val="none" w:sz="0" w:space="0" w:color="auto"/>
            <w:right w:val="none" w:sz="0" w:space="0" w:color="auto"/>
          </w:divBdr>
        </w:div>
      </w:divsChild>
    </w:div>
    <w:div w:id="553664587">
      <w:bodyDiv w:val="1"/>
      <w:marLeft w:val="0"/>
      <w:marRight w:val="0"/>
      <w:marTop w:val="0"/>
      <w:marBottom w:val="0"/>
      <w:divBdr>
        <w:top w:val="none" w:sz="0" w:space="0" w:color="auto"/>
        <w:left w:val="none" w:sz="0" w:space="0" w:color="auto"/>
        <w:bottom w:val="none" w:sz="0" w:space="0" w:color="auto"/>
        <w:right w:val="none" w:sz="0" w:space="0" w:color="auto"/>
      </w:divBdr>
      <w:divsChild>
        <w:div w:id="966663751">
          <w:marLeft w:val="0"/>
          <w:marRight w:val="0"/>
          <w:marTop w:val="0"/>
          <w:marBottom w:val="0"/>
          <w:divBdr>
            <w:top w:val="none" w:sz="0" w:space="0" w:color="auto"/>
            <w:left w:val="none" w:sz="0" w:space="0" w:color="auto"/>
            <w:bottom w:val="none" w:sz="0" w:space="0" w:color="auto"/>
            <w:right w:val="none" w:sz="0" w:space="0" w:color="auto"/>
          </w:divBdr>
        </w:div>
        <w:div w:id="716733620">
          <w:marLeft w:val="0"/>
          <w:marRight w:val="0"/>
          <w:marTop w:val="0"/>
          <w:marBottom w:val="0"/>
          <w:divBdr>
            <w:top w:val="none" w:sz="0" w:space="0" w:color="auto"/>
            <w:left w:val="none" w:sz="0" w:space="0" w:color="auto"/>
            <w:bottom w:val="none" w:sz="0" w:space="0" w:color="auto"/>
            <w:right w:val="none" w:sz="0" w:space="0" w:color="auto"/>
          </w:divBdr>
        </w:div>
      </w:divsChild>
    </w:div>
    <w:div w:id="577834314">
      <w:bodyDiv w:val="1"/>
      <w:marLeft w:val="0"/>
      <w:marRight w:val="0"/>
      <w:marTop w:val="0"/>
      <w:marBottom w:val="0"/>
      <w:divBdr>
        <w:top w:val="none" w:sz="0" w:space="0" w:color="auto"/>
        <w:left w:val="none" w:sz="0" w:space="0" w:color="auto"/>
        <w:bottom w:val="none" w:sz="0" w:space="0" w:color="auto"/>
        <w:right w:val="none" w:sz="0" w:space="0" w:color="auto"/>
      </w:divBdr>
      <w:divsChild>
        <w:div w:id="1652169995">
          <w:marLeft w:val="0"/>
          <w:marRight w:val="0"/>
          <w:marTop w:val="0"/>
          <w:marBottom w:val="0"/>
          <w:divBdr>
            <w:top w:val="none" w:sz="0" w:space="0" w:color="auto"/>
            <w:left w:val="none" w:sz="0" w:space="0" w:color="auto"/>
            <w:bottom w:val="none" w:sz="0" w:space="0" w:color="auto"/>
            <w:right w:val="none" w:sz="0" w:space="0" w:color="auto"/>
          </w:divBdr>
        </w:div>
        <w:div w:id="970598150">
          <w:marLeft w:val="0"/>
          <w:marRight w:val="0"/>
          <w:marTop w:val="0"/>
          <w:marBottom w:val="0"/>
          <w:divBdr>
            <w:top w:val="none" w:sz="0" w:space="0" w:color="auto"/>
            <w:left w:val="none" w:sz="0" w:space="0" w:color="auto"/>
            <w:bottom w:val="none" w:sz="0" w:space="0" w:color="auto"/>
            <w:right w:val="none" w:sz="0" w:space="0" w:color="auto"/>
          </w:divBdr>
        </w:div>
      </w:divsChild>
    </w:div>
    <w:div w:id="704675199">
      <w:bodyDiv w:val="1"/>
      <w:marLeft w:val="0"/>
      <w:marRight w:val="0"/>
      <w:marTop w:val="0"/>
      <w:marBottom w:val="0"/>
      <w:divBdr>
        <w:top w:val="none" w:sz="0" w:space="0" w:color="auto"/>
        <w:left w:val="none" w:sz="0" w:space="0" w:color="auto"/>
        <w:bottom w:val="none" w:sz="0" w:space="0" w:color="auto"/>
        <w:right w:val="none" w:sz="0" w:space="0" w:color="auto"/>
      </w:divBdr>
      <w:divsChild>
        <w:div w:id="389184447">
          <w:marLeft w:val="0"/>
          <w:marRight w:val="0"/>
          <w:marTop w:val="0"/>
          <w:marBottom w:val="0"/>
          <w:divBdr>
            <w:top w:val="none" w:sz="0" w:space="0" w:color="auto"/>
            <w:left w:val="none" w:sz="0" w:space="0" w:color="auto"/>
            <w:bottom w:val="none" w:sz="0" w:space="0" w:color="auto"/>
            <w:right w:val="none" w:sz="0" w:space="0" w:color="auto"/>
          </w:divBdr>
        </w:div>
        <w:div w:id="34428815">
          <w:marLeft w:val="0"/>
          <w:marRight w:val="0"/>
          <w:marTop w:val="0"/>
          <w:marBottom w:val="0"/>
          <w:divBdr>
            <w:top w:val="none" w:sz="0" w:space="0" w:color="auto"/>
            <w:left w:val="none" w:sz="0" w:space="0" w:color="auto"/>
            <w:bottom w:val="none" w:sz="0" w:space="0" w:color="auto"/>
            <w:right w:val="none" w:sz="0" w:space="0" w:color="auto"/>
          </w:divBdr>
        </w:div>
      </w:divsChild>
    </w:div>
    <w:div w:id="794718599">
      <w:bodyDiv w:val="1"/>
      <w:marLeft w:val="0"/>
      <w:marRight w:val="0"/>
      <w:marTop w:val="0"/>
      <w:marBottom w:val="0"/>
      <w:divBdr>
        <w:top w:val="none" w:sz="0" w:space="0" w:color="auto"/>
        <w:left w:val="none" w:sz="0" w:space="0" w:color="auto"/>
        <w:bottom w:val="none" w:sz="0" w:space="0" w:color="auto"/>
        <w:right w:val="none" w:sz="0" w:space="0" w:color="auto"/>
      </w:divBdr>
      <w:divsChild>
        <w:div w:id="69621665">
          <w:marLeft w:val="0"/>
          <w:marRight w:val="0"/>
          <w:marTop w:val="0"/>
          <w:marBottom w:val="0"/>
          <w:divBdr>
            <w:top w:val="none" w:sz="0" w:space="0" w:color="auto"/>
            <w:left w:val="none" w:sz="0" w:space="0" w:color="auto"/>
            <w:bottom w:val="none" w:sz="0" w:space="0" w:color="auto"/>
            <w:right w:val="none" w:sz="0" w:space="0" w:color="auto"/>
          </w:divBdr>
        </w:div>
        <w:div w:id="1814786654">
          <w:marLeft w:val="0"/>
          <w:marRight w:val="0"/>
          <w:marTop w:val="0"/>
          <w:marBottom w:val="0"/>
          <w:divBdr>
            <w:top w:val="none" w:sz="0" w:space="0" w:color="auto"/>
            <w:left w:val="none" w:sz="0" w:space="0" w:color="auto"/>
            <w:bottom w:val="none" w:sz="0" w:space="0" w:color="auto"/>
            <w:right w:val="none" w:sz="0" w:space="0" w:color="auto"/>
          </w:divBdr>
        </w:div>
      </w:divsChild>
    </w:div>
    <w:div w:id="941032615">
      <w:bodyDiv w:val="1"/>
      <w:marLeft w:val="0"/>
      <w:marRight w:val="0"/>
      <w:marTop w:val="0"/>
      <w:marBottom w:val="0"/>
      <w:divBdr>
        <w:top w:val="none" w:sz="0" w:space="0" w:color="auto"/>
        <w:left w:val="none" w:sz="0" w:space="0" w:color="auto"/>
        <w:bottom w:val="none" w:sz="0" w:space="0" w:color="auto"/>
        <w:right w:val="none" w:sz="0" w:space="0" w:color="auto"/>
      </w:divBdr>
      <w:divsChild>
        <w:div w:id="815031443">
          <w:marLeft w:val="0"/>
          <w:marRight w:val="0"/>
          <w:marTop w:val="0"/>
          <w:marBottom w:val="0"/>
          <w:divBdr>
            <w:top w:val="none" w:sz="0" w:space="0" w:color="auto"/>
            <w:left w:val="none" w:sz="0" w:space="0" w:color="auto"/>
            <w:bottom w:val="none" w:sz="0" w:space="0" w:color="auto"/>
            <w:right w:val="none" w:sz="0" w:space="0" w:color="auto"/>
          </w:divBdr>
        </w:div>
        <w:div w:id="276985896">
          <w:marLeft w:val="0"/>
          <w:marRight w:val="0"/>
          <w:marTop w:val="0"/>
          <w:marBottom w:val="0"/>
          <w:divBdr>
            <w:top w:val="none" w:sz="0" w:space="0" w:color="auto"/>
            <w:left w:val="none" w:sz="0" w:space="0" w:color="auto"/>
            <w:bottom w:val="none" w:sz="0" w:space="0" w:color="auto"/>
            <w:right w:val="none" w:sz="0" w:space="0" w:color="auto"/>
          </w:divBdr>
        </w:div>
      </w:divsChild>
    </w:div>
    <w:div w:id="1061907423">
      <w:bodyDiv w:val="1"/>
      <w:marLeft w:val="0"/>
      <w:marRight w:val="0"/>
      <w:marTop w:val="0"/>
      <w:marBottom w:val="0"/>
      <w:divBdr>
        <w:top w:val="none" w:sz="0" w:space="0" w:color="auto"/>
        <w:left w:val="none" w:sz="0" w:space="0" w:color="auto"/>
        <w:bottom w:val="none" w:sz="0" w:space="0" w:color="auto"/>
        <w:right w:val="none" w:sz="0" w:space="0" w:color="auto"/>
      </w:divBdr>
      <w:divsChild>
        <w:div w:id="1307392011">
          <w:marLeft w:val="0"/>
          <w:marRight w:val="0"/>
          <w:marTop w:val="0"/>
          <w:marBottom w:val="0"/>
          <w:divBdr>
            <w:top w:val="none" w:sz="0" w:space="0" w:color="auto"/>
            <w:left w:val="none" w:sz="0" w:space="0" w:color="auto"/>
            <w:bottom w:val="none" w:sz="0" w:space="0" w:color="auto"/>
            <w:right w:val="none" w:sz="0" w:space="0" w:color="auto"/>
          </w:divBdr>
        </w:div>
        <w:div w:id="69232198">
          <w:marLeft w:val="0"/>
          <w:marRight w:val="0"/>
          <w:marTop w:val="0"/>
          <w:marBottom w:val="0"/>
          <w:divBdr>
            <w:top w:val="none" w:sz="0" w:space="0" w:color="auto"/>
            <w:left w:val="none" w:sz="0" w:space="0" w:color="auto"/>
            <w:bottom w:val="none" w:sz="0" w:space="0" w:color="auto"/>
            <w:right w:val="none" w:sz="0" w:space="0" w:color="auto"/>
          </w:divBdr>
        </w:div>
      </w:divsChild>
    </w:div>
    <w:div w:id="1065106481">
      <w:bodyDiv w:val="1"/>
      <w:marLeft w:val="0"/>
      <w:marRight w:val="0"/>
      <w:marTop w:val="0"/>
      <w:marBottom w:val="0"/>
      <w:divBdr>
        <w:top w:val="none" w:sz="0" w:space="0" w:color="auto"/>
        <w:left w:val="none" w:sz="0" w:space="0" w:color="auto"/>
        <w:bottom w:val="none" w:sz="0" w:space="0" w:color="auto"/>
        <w:right w:val="none" w:sz="0" w:space="0" w:color="auto"/>
      </w:divBdr>
      <w:divsChild>
        <w:div w:id="1543519187">
          <w:marLeft w:val="0"/>
          <w:marRight w:val="0"/>
          <w:marTop w:val="0"/>
          <w:marBottom w:val="0"/>
          <w:divBdr>
            <w:top w:val="none" w:sz="0" w:space="0" w:color="auto"/>
            <w:left w:val="none" w:sz="0" w:space="0" w:color="auto"/>
            <w:bottom w:val="none" w:sz="0" w:space="0" w:color="auto"/>
            <w:right w:val="none" w:sz="0" w:space="0" w:color="auto"/>
          </w:divBdr>
        </w:div>
        <w:div w:id="418017920">
          <w:marLeft w:val="0"/>
          <w:marRight w:val="0"/>
          <w:marTop w:val="0"/>
          <w:marBottom w:val="0"/>
          <w:divBdr>
            <w:top w:val="none" w:sz="0" w:space="0" w:color="auto"/>
            <w:left w:val="none" w:sz="0" w:space="0" w:color="auto"/>
            <w:bottom w:val="none" w:sz="0" w:space="0" w:color="auto"/>
            <w:right w:val="none" w:sz="0" w:space="0" w:color="auto"/>
          </w:divBdr>
        </w:div>
      </w:divsChild>
    </w:div>
    <w:div w:id="1096901455">
      <w:bodyDiv w:val="1"/>
      <w:marLeft w:val="0"/>
      <w:marRight w:val="0"/>
      <w:marTop w:val="0"/>
      <w:marBottom w:val="0"/>
      <w:divBdr>
        <w:top w:val="none" w:sz="0" w:space="0" w:color="auto"/>
        <w:left w:val="none" w:sz="0" w:space="0" w:color="auto"/>
        <w:bottom w:val="none" w:sz="0" w:space="0" w:color="auto"/>
        <w:right w:val="none" w:sz="0" w:space="0" w:color="auto"/>
      </w:divBdr>
      <w:divsChild>
        <w:div w:id="23602083">
          <w:marLeft w:val="0"/>
          <w:marRight w:val="0"/>
          <w:marTop w:val="0"/>
          <w:marBottom w:val="0"/>
          <w:divBdr>
            <w:top w:val="none" w:sz="0" w:space="0" w:color="auto"/>
            <w:left w:val="none" w:sz="0" w:space="0" w:color="auto"/>
            <w:bottom w:val="none" w:sz="0" w:space="0" w:color="auto"/>
            <w:right w:val="none" w:sz="0" w:space="0" w:color="auto"/>
          </w:divBdr>
        </w:div>
      </w:divsChild>
    </w:div>
    <w:div w:id="1567759500">
      <w:bodyDiv w:val="1"/>
      <w:marLeft w:val="0"/>
      <w:marRight w:val="0"/>
      <w:marTop w:val="0"/>
      <w:marBottom w:val="0"/>
      <w:divBdr>
        <w:top w:val="none" w:sz="0" w:space="0" w:color="auto"/>
        <w:left w:val="none" w:sz="0" w:space="0" w:color="auto"/>
        <w:bottom w:val="none" w:sz="0" w:space="0" w:color="auto"/>
        <w:right w:val="none" w:sz="0" w:space="0" w:color="auto"/>
      </w:divBdr>
    </w:div>
    <w:div w:id="1767388367">
      <w:bodyDiv w:val="1"/>
      <w:marLeft w:val="0"/>
      <w:marRight w:val="0"/>
      <w:marTop w:val="0"/>
      <w:marBottom w:val="0"/>
      <w:divBdr>
        <w:top w:val="none" w:sz="0" w:space="0" w:color="auto"/>
        <w:left w:val="none" w:sz="0" w:space="0" w:color="auto"/>
        <w:bottom w:val="none" w:sz="0" w:space="0" w:color="auto"/>
        <w:right w:val="none" w:sz="0" w:space="0" w:color="auto"/>
      </w:divBdr>
      <w:divsChild>
        <w:div w:id="1459058951">
          <w:marLeft w:val="0"/>
          <w:marRight w:val="0"/>
          <w:marTop w:val="0"/>
          <w:marBottom w:val="0"/>
          <w:divBdr>
            <w:top w:val="none" w:sz="0" w:space="0" w:color="auto"/>
            <w:left w:val="none" w:sz="0" w:space="0" w:color="auto"/>
            <w:bottom w:val="none" w:sz="0" w:space="0" w:color="auto"/>
            <w:right w:val="none" w:sz="0" w:space="0" w:color="auto"/>
          </w:divBdr>
        </w:div>
        <w:div w:id="946040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8200</Words>
  <Characters>4675</Characters>
  <Application>Microsoft Office Word</Application>
  <DocSecurity>0</DocSecurity>
  <Lines>38</Lines>
  <Paragraphs>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Laima</dc:creator>
  <cp:lastModifiedBy>Sigutė</cp:lastModifiedBy>
  <cp:revision>2</cp:revision>
  <dcterms:created xsi:type="dcterms:W3CDTF">2023-01-03T13:54:00Z</dcterms:created>
  <dcterms:modified xsi:type="dcterms:W3CDTF">2023-01-03T13:54:00Z</dcterms:modified>
</cp:coreProperties>
</file>